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〔2024〕闽漳狱减字第460号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黄智聪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男，2002年5月18日出生，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16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闽0524刑初571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黄智聪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聚众斗殴罪,判处有期徒刑一年八个月。刑期自2023年2月16日起至2024年10月15日止。2023年7月26日交付福建省漳州监狱执行刑罚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考核期2023年7月26日至2024年5月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考核分762.5</w:t>
      </w:r>
      <w:r>
        <w:rPr>
          <w:rFonts w:ascii="仿宋_GB2312" w:hAnsi="Times New Roman" w:eastAsia="仿宋_GB2312" w:cs="楷体_GB2312"/>
          <w:sz w:val="32"/>
          <w:szCs w:val="32"/>
        </w:rPr>
        <w:t>分，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物质奖励1次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违规扣分1次，累计扣2分，无重大违规情况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/>
          <w:color w:val="000000"/>
          <w:sz w:val="32"/>
          <w:szCs w:val="32"/>
        </w:rPr>
        <w:t>判决生效后剩余刑期一年三个月以上不满二年有期徒刑的罪犯。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本案于2024年8月16日至2024年8月22日在狱内公示未收到不同意见。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智聪予以减刑一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附件：⒈罪犯黄智聪卷宗二册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26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3A35"/>
    <w:rsid w:val="00014C6E"/>
    <w:rsid w:val="00021BED"/>
    <w:rsid w:val="000413B7"/>
    <w:rsid w:val="00043932"/>
    <w:rsid w:val="000577DB"/>
    <w:rsid w:val="00064C41"/>
    <w:rsid w:val="0009546F"/>
    <w:rsid w:val="000B2F6B"/>
    <w:rsid w:val="000C6F0C"/>
    <w:rsid w:val="000D522C"/>
    <w:rsid w:val="000E34A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7118"/>
    <w:rsid w:val="00371501"/>
    <w:rsid w:val="003A1C90"/>
    <w:rsid w:val="003A2E7C"/>
    <w:rsid w:val="003C19B6"/>
    <w:rsid w:val="003C69B5"/>
    <w:rsid w:val="004029A0"/>
    <w:rsid w:val="004459EF"/>
    <w:rsid w:val="00445F89"/>
    <w:rsid w:val="00447AD7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5FD3"/>
    <w:rsid w:val="00F16591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3C90228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611</Characters>
  <Lines>5</Lines>
  <Paragraphs>1</Paragraphs>
  <TotalTime>322</TotalTime>
  <ScaleCrop>false</ScaleCrop>
  <LinksUpToDate>false</LinksUpToDate>
  <CharactersWithSpaces>717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2024-09-04T02:20:41Z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