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546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罪犯傅圆逊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，男，1995年8月3日出生，汉族，大专文化，户籍所在地</w:t>
      </w:r>
      <w:r>
        <w:rPr>
          <w:rFonts w:hint="eastAsia" w:ascii="仿宋_GB2312" w:hAnsi="仿宋" w:cs="仿宋_GB2312"/>
          <w:szCs w:val="32"/>
        </w:rPr>
        <w:t>福建省上杭县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福建省上杭县人民法院于2022年6月16日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(2022)闽0823刑初223号刑事判决</w:t>
      </w:r>
      <w:r>
        <w:rPr>
          <w:rFonts w:hint="eastAsia" w:ascii="仿宋_GB2312" w:hAnsi="Times New Roman"/>
          <w:szCs w:val="32"/>
        </w:rPr>
        <w:t>，以被告人傅圆逊犯</w:t>
      </w:r>
      <w:r>
        <w:rPr>
          <w:rFonts w:hint="eastAsia" w:ascii="仿宋_GB2312" w:hAnsi="仿宋" w:cs="仿宋_GB2312"/>
          <w:szCs w:val="32"/>
        </w:rPr>
        <w:t>诈骗罪，判处有期徒刑三年四个月，并处罚金人民币30000元，退赔被害人人民币210000元</w:t>
      </w:r>
      <w:r>
        <w:rPr>
          <w:rFonts w:hint="eastAsia" w:ascii="仿宋_GB2312" w:hAnsi="Times New Roman"/>
          <w:szCs w:val="32"/>
        </w:rPr>
        <w:t>。刑期自2022年1月27日起至2025年5月25日止。</w:t>
      </w:r>
      <w:r>
        <w:rPr>
          <w:rFonts w:hint="eastAsia" w:ascii="仿宋_GB2312" w:hAnsi="仿宋" w:cs="仿宋_GB2312"/>
          <w:szCs w:val="32"/>
        </w:rPr>
        <w:t>2022年7月20日交付福建省漳州监狱执行刑罚。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该犯考核期2022年7月20日至2024年7月累计获考核分2612.3分，表扬4次；考核期内无违规扣分。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原判财产性判项罚金人民币30000元，已履行人民币1000元；退赔人民币210000元，已履行人民币1000元；其中本次提请向福建省上杭县人民法院缴纳罚金人民币1000元，退赔人民币1000元，</w:t>
      </w:r>
      <w:r>
        <w:rPr>
          <w:rFonts w:hint="eastAsia" w:ascii="仿宋_GB2312"/>
          <w:szCs w:val="32"/>
        </w:rPr>
        <w:t>服刑期间财产刑履行比例0.83%。该犯考核期月均消费人民币278.13元（注：不包括购买药品、报刊书籍等费用），账户可用余额人民币720.74元。2024年7月18日福建省上杭县人民法院财产性判项复函载明：未发现该犯可供执行的财产。</w:t>
      </w:r>
    </w:p>
    <w:p>
      <w:pPr>
        <w:pStyle w:val="10"/>
        <w:spacing w:line="430" w:lineRule="exact"/>
        <w:ind w:firstLine="640"/>
        <w:rPr>
          <w:color w:val="FF0000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傅圆逊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附件：⒈罪犯傅圆逊卷宗二册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  2024年10月28日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0EE5"/>
    <w:rsid w:val="00761933"/>
    <w:rsid w:val="007C75BD"/>
    <w:rsid w:val="00B57630"/>
    <w:rsid w:val="00BC4ACB"/>
    <w:rsid w:val="00E22229"/>
    <w:rsid w:val="00E54250"/>
    <w:rsid w:val="00EB0EE5"/>
    <w:rsid w:val="3B9C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</Words>
  <Characters>801</Characters>
  <Lines>6</Lines>
  <Paragraphs>1</Paragraphs>
  <TotalTime>3</TotalTime>
  <ScaleCrop>false</ScaleCrop>
  <LinksUpToDate>false</LinksUpToDate>
  <CharactersWithSpaces>940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2024-10-17T00:50:00Z</dcterms:created>
  <dc:creator>张化军</dc:creator>
  <cp:lastModifiedBy>Administrator</cp:lastModifiedBy>
  <dcterms:modified xsi:type="dcterms:W3CDTF">2024-10-31T08:57:02Z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7B187AEC47D144FE9291977A69FCC441</vt:lpwstr>
  </property>
</Properties>
</file>