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721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罪犯周湖根，男，1996年11月15日出生，汉族，初中文化，户籍所在地江西省修水县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晋江市人民法院于2022年6月30日作出(2022)闽0582刑初743号刑事判决，以被告人周湖根犯以危险方法危害公共安全罪，判处有期徒刑四年。刑期自2021年6月21日起至2025年6月20日止。2022年9月20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奖惩情况：该犯考核期2022年9月20日至2024年9月累计获考核分2377.9分，表扬1次，物质奖励2次。考核期内无违规扣分。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本案于2024年12月20日至2024年12月26日在狱内公示未收到不同意见。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周湖根予以减刑四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附件：⒈罪犯周湖根卷宗二册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hint="eastAsia" w:ascii="Times New Roman" w:hAnsi="Times New Roman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2024年12月30日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86CB9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64F1F"/>
    <w:rsid w:val="001706A2"/>
    <w:rsid w:val="0018041A"/>
    <w:rsid w:val="00183361"/>
    <w:rsid w:val="0019652D"/>
    <w:rsid w:val="001B172A"/>
    <w:rsid w:val="001C35D9"/>
    <w:rsid w:val="001D29E5"/>
    <w:rsid w:val="001D4E58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C6B19"/>
    <w:rsid w:val="006D00E5"/>
    <w:rsid w:val="006D15BE"/>
    <w:rsid w:val="006D5812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23996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1F94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A6BF0"/>
    <w:rsid w:val="00AB0426"/>
    <w:rsid w:val="00AD0D68"/>
    <w:rsid w:val="00AD71C8"/>
    <w:rsid w:val="00AE5B7C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76FA"/>
    <w:rsid w:val="00C14D5B"/>
    <w:rsid w:val="00C15A2F"/>
    <w:rsid w:val="00C16153"/>
    <w:rsid w:val="00C2694F"/>
    <w:rsid w:val="00C43F96"/>
    <w:rsid w:val="00C450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98485B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DF805-B9C3-4E23-8F26-75D993244F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102</Words>
  <Characters>588</Characters>
  <Lines>4</Lines>
  <Paragraphs>1</Paragraphs>
  <TotalTime>12</TotalTime>
  <ScaleCrop>false</ScaleCrop>
  <LinksUpToDate>false</LinksUpToDate>
  <CharactersWithSpaces>689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2024-09-07T04:06:00Z</cp:lastPrinted>
  <dcterms:modified xsi:type="dcterms:W3CDTF">2025-01-02T07:47:44Z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