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〔2025〕闽漳狱减字第29号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罪犯林碧文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，男，1986年10月25日出生，汉族，中专文化，住福建省三明市三元区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，捕前系农民。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龙岩市中级人民法院于2019年12月4日作出（2019）闽08刑初30号刑事判决，以被告人林碧文犯制造毒品罪，判处有期徒刑十五年,并处没收个人财产人民币80000元。宣判后，该犯不服，提出上诉。福建省高级人民法院于2021年12月31日作出（2020）闽刑终94号刑事判决，驳回该犯的上诉，维持对该犯定罪量刑的刑事判决。刑期自2016年1月11日起至2031年1月10日止。2022年2月21日交付福建省漳州监狱执行刑罚。属普管级罪犯。</w:t>
      </w:r>
    </w:p>
    <w:p>
      <w:pPr>
        <w:spacing w:line="5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FangSong_GB2312"/>
          <w:color w:val="FF0000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奖惩情况：该犯考核期2022年2月21日至2024年11月累计获考核分3256.5分,获表扬4次,物质奖励1次。考核期内违规3次,扣考核分10分,无重大违规。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hint="eastAsia" w:ascii="FangSong_GB2312"/>
          <w:szCs w:val="32"/>
        </w:rPr>
      </w:pPr>
      <w:r>
        <w:rPr>
          <w:rFonts w:hint="eastAsia" w:ascii="FangSong_GB2312" w:cstheme="minorBidi"/>
          <w:szCs w:val="32"/>
        </w:rPr>
        <w:t>原判财产性判项没收个人财产人民币80000元，已于本次提请向福建省龙岩市中级人民法院履行人民币1000元。服刑期间财产刑履行比例1.25%。该犯考核期月均消费人民币270.7元（注：不包括购买药品、报刊书籍等费用），账户可</w:t>
      </w:r>
      <w:r>
        <w:rPr>
          <w:rFonts w:hint="eastAsia" w:ascii="FangSong_GB2312"/>
          <w:szCs w:val="32"/>
        </w:rPr>
        <w:t>用余额人民币889.19元。2024年9月14日福建省龙岩市中级人民法院财产性判项复函载明：暂无其他可供执行财产。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hint="eastAsia" w:ascii="FangSong_GB2312"/>
          <w:szCs w:val="32"/>
        </w:rPr>
      </w:pPr>
      <w:r>
        <w:rPr>
          <w:rFonts w:hint="eastAsia" w:ascii="FangSong_GB2312"/>
          <w:szCs w:val="32"/>
        </w:rPr>
        <w:t>该犯财产性判项义务履行金额未达到其个人应履行总额30%，因此提请减刑幅度扣减三个月。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本案于2025年2月14日至2025年2月20日在狱内公示未收到不同意见。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林碧文予以减刑四个月。特提请你院审理裁定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附件：⒈罪犯卷宗二册</w:t>
      </w:r>
    </w:p>
    <w:p>
      <w:pPr>
        <w:spacing w:line="5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 2 月 24 日</w:t>
      </w:r>
    </w:p>
    <w:p>
      <w:pPr>
        <w:spacing w:line="52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46CA"/>
    <w:rsid w:val="005D46CA"/>
    <w:rsid w:val="00B81F4E"/>
    <w:rsid w:val="00E51603"/>
    <w:rsid w:val="00F77B27"/>
    <w:rsid w:val="3EF5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150</Words>
  <Characters>860</Characters>
  <Lines>7</Lines>
  <Paragraphs>2</Paragraphs>
  <TotalTime>3</TotalTime>
  <ScaleCrop>false</ScaleCrop>
  <LinksUpToDate>false</LinksUpToDate>
  <CharactersWithSpaces>1008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2025-02-18T00:33:00Z</dcterms:created>
  <dc:creator>PC</dc:creator>
  <cp:lastModifiedBy>叶志胜</cp:lastModifiedBy>
  <dcterms:modified xsi:type="dcterms:W3CDTF">2025-02-21T03:50:52Z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8942D0639E044E85B057EDCD2067B637</vt:lpwstr>
  </property>
</Properties>
</file>