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〔2025〕闽漳狱减字第87号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罪犯陈贵富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，男，1977年3月2日出生，汉族，小学文化，户籍所在地江西省丰城市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福建省泉州市中级人民法院于2017 年7月26日作出(2017)闽05刑初40号刑事附带民事判决，以被告人陈贵富犯故意杀人罪，判处无期徒刑，剥夺政治权利终身，附带民事赔偿人民币469395元。宣判后，该犯不服，提出上诉。福建省高级人民法院于2017年11月27日作出（2017）闽刑终256号刑事裁定，驳回上诉，维持原判。2017年12月25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2022年6月21日，福建省高级人民法院以（2022）闽刑更227号刑事裁定，对罪犯陈贵富减为有期徒刑二十二年，剥夺政治权利改为十年，2022年7月30日送达，现刑期至2044年6月20日止。属普管级罪犯。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该犯上次评定表扬剩余考核分108.5分，本轮考核期2021年12月起至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4年11月累计获考核分3674分，合计获得3782.5分，表扬4次，物质奖励2次。间隔期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22年7月30日起至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4年11月，获得考核分2866分。考核期内无违规。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民事赔偿人民币469395元，已履行人民币1100元，其中本次向福建省泉州市中级人民法院履行人民币500元，服刑期间履行比例0.23%。该犯考核期月均消费人民币153.16元（不包括购买药品、报刊书籍等费用），账户可用余额人民币465.41元。福建省泉州市中级人民法院于2024年10月30日财产性判项复函载明：未发现被执行人陈贵富有可供执行的财产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该犯系原判无期徒刑的暴力性犯罪罪犯，属从严对象，减刑幅度扣减一个月。该犯财产性判项义务履行金额未达到其个人应履行总额30%，因此提请减刑幅度扣减三个月。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因此，依照《中华人民共和国刑法》第七十八条、第七十九条《中华人民共和国刑事诉讼法》第二百七十三条第二款、《中华人民共和国监狱法》第二十九条的规定，建议对罪犯陈贵富予以减刑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三个月，剥夺政治权利十年不变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附件：⒈罪犯陈贵富卷宗二册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4451"/>
    <w:rsid w:val="000D4EFD"/>
    <w:rsid w:val="000E1766"/>
    <w:rsid w:val="000E28CF"/>
    <w:rsid w:val="000E4C3E"/>
    <w:rsid w:val="000E68A0"/>
    <w:rsid w:val="000F18F3"/>
    <w:rsid w:val="000F2FE7"/>
    <w:rsid w:val="001015E2"/>
    <w:rsid w:val="00111C2C"/>
    <w:rsid w:val="00116170"/>
    <w:rsid w:val="00120602"/>
    <w:rsid w:val="00126C9C"/>
    <w:rsid w:val="00126EE4"/>
    <w:rsid w:val="001279A0"/>
    <w:rsid w:val="001314B4"/>
    <w:rsid w:val="00146A10"/>
    <w:rsid w:val="00147CE9"/>
    <w:rsid w:val="001501AC"/>
    <w:rsid w:val="00155260"/>
    <w:rsid w:val="001579F4"/>
    <w:rsid w:val="00174058"/>
    <w:rsid w:val="001752B8"/>
    <w:rsid w:val="00176CFC"/>
    <w:rsid w:val="00183361"/>
    <w:rsid w:val="0018651B"/>
    <w:rsid w:val="00197343"/>
    <w:rsid w:val="001A440A"/>
    <w:rsid w:val="001A487D"/>
    <w:rsid w:val="001A5222"/>
    <w:rsid w:val="001A58C7"/>
    <w:rsid w:val="001B5614"/>
    <w:rsid w:val="001B5C68"/>
    <w:rsid w:val="001C4A5F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35C2"/>
    <w:rsid w:val="00297220"/>
    <w:rsid w:val="002A12B8"/>
    <w:rsid w:val="002A7D3D"/>
    <w:rsid w:val="002D7B1C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31F8"/>
    <w:rsid w:val="00445F91"/>
    <w:rsid w:val="00461520"/>
    <w:rsid w:val="0046413D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0678"/>
    <w:rsid w:val="00502CB9"/>
    <w:rsid w:val="00506DAB"/>
    <w:rsid w:val="005102BD"/>
    <w:rsid w:val="0052748E"/>
    <w:rsid w:val="00545B72"/>
    <w:rsid w:val="00551FAA"/>
    <w:rsid w:val="00557411"/>
    <w:rsid w:val="00564992"/>
    <w:rsid w:val="00571336"/>
    <w:rsid w:val="00577CAA"/>
    <w:rsid w:val="00587364"/>
    <w:rsid w:val="005875D1"/>
    <w:rsid w:val="005B34F0"/>
    <w:rsid w:val="005C0751"/>
    <w:rsid w:val="005C14FE"/>
    <w:rsid w:val="005C4BB4"/>
    <w:rsid w:val="005D45C9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B39CA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1606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166F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15C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516E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12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808D0"/>
    <w:rsid w:val="00A91C76"/>
    <w:rsid w:val="00A92488"/>
    <w:rsid w:val="00AA1A1A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07A40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0444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16FC"/>
    <w:rsid w:val="00FE3826"/>
    <w:rsid w:val="414C012F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171</Words>
  <Characters>977</Characters>
  <Lines>8</Lines>
  <Paragraphs>2</Paragraphs>
  <TotalTime>1034</TotalTime>
  <ScaleCrop>false</ScaleCrop>
  <LinksUpToDate>false</LinksUpToDate>
  <CharactersWithSpaces>1146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2025-02-19T00:35:00Z</cp:lastPrinted>
  <dcterms:modified xsi:type="dcterms:W3CDTF">2025-02-21T03:09:17Z</dcterms:modified>
  <cp:revision>170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931FBE947FC74008A415FC631CA59890</vt:lpwstr>
  </property>
</Properties>
</file>