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(2025)闽漳狱减字第223号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罪犯吉古打几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，男，1988年2月16日出生，彝族，文盲，户籍所在四川省雷波县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，捕前系农民。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中级人民法院于2012年7月31日作出（2012）岩刑初字第9号刑事判决，以被告人吉古打几犯故意杀人罪，判处死刑，缓期二年执行，剥夺政治权利终身，追缴违法所得人民币19500元退还永定县四方山煤矿有限公司。宣判后，同案犯不服，提出上诉，福建省高级人民法院于2012年11月17日作出（2012）闽刑终字第566号刑事裁定，驳回上诉，维持原判，本裁定即为核准以故意杀人罪，判处被告人吉古打几死刑，缓期二年执行，剥夺政治权利终身的刑事裁定。2013年1月5日交付漳州监狱执行刑罚。福建省高级人民法院于2015年3月25日作出（2015）闽刑执字第99号刑事裁定，对其减为无期徒刑，剥夺政治权利终身不变；福建省高级人民法院于2019年3月18日作出（2019）闽刑更98号刑事裁定，对其减为有期徒刑二十五年，剥夺政治权利改为十年，刑期自2019年3月18日起至2044年3月17日止；福建省漳州市中级人民法院于2022年10月20日作出（2022）闽06刑更690号刑事裁定，对其减刑五个月，剥夺政治权利十年不变，2022年10月21日送达，现刑期至2043年10月17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奖惩情况：该犯上次评定表扬剩余</w:t>
      </w:r>
      <w:r>
        <w:rPr>
          <w:rFonts w:hint="eastAsia" w:ascii="仿宋_GB2312" w:hAnsi="仿宋_GB2312" w:cs="仿宋_GB2312"/>
          <w:szCs w:val="32"/>
        </w:rPr>
        <w:t>355.5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8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</w:rPr>
        <w:t>3279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</w:rPr>
        <w:t>3634.5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次；间隔期202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10</w:t>
      </w:r>
      <w:r>
        <w:rPr>
          <w:rFonts w:hint="eastAsia" w:ascii="仿宋_GB2312" w:hAnsi="仿宋_GB2312" w:cs="仿宋_GB2312"/>
          <w:szCs w:val="32"/>
          <w:lang w:val="zh-CN"/>
        </w:rPr>
        <w:t>月2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</w:rPr>
        <w:t>2967</w:t>
      </w:r>
      <w:r>
        <w:rPr>
          <w:rFonts w:hint="eastAsia" w:ascii="仿宋_GB2312" w:hAnsi="仿宋_GB2312" w:cs="仿宋_GB2312"/>
          <w:szCs w:val="32"/>
          <w:lang w:val="zh-CN"/>
        </w:rPr>
        <w:t>分。考核期内违规</w:t>
      </w:r>
      <w:r>
        <w:rPr>
          <w:rFonts w:hint="eastAsia" w:ascii="仿宋_GB2312" w:hAnsi="仿宋_GB2312" w:cs="仿宋_GB2312"/>
          <w:szCs w:val="32"/>
        </w:rPr>
        <w:t>1次，扣考核分2分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该犯原判财产性判项追缴违法所得人民币</w:t>
      </w:r>
      <w:r>
        <w:rPr>
          <w:rFonts w:hint="eastAsia" w:ascii="仿宋_GB2312" w:hAnsi="仿宋_GB2312" w:cs="仿宋_GB2312"/>
          <w:szCs w:val="32"/>
        </w:rPr>
        <w:t>19500元退还永定县四方山煤矿有限公司，已履行完毕</w:t>
      </w:r>
      <w:r>
        <w:rPr>
          <w:rFonts w:hint="eastAsia" w:ascii="仿宋_GB2312" w:hAnsi="仿宋_GB2312" w:cs="仿宋_GB2312"/>
          <w:szCs w:val="32"/>
          <w:lang w:val="zh-CN"/>
        </w:rPr>
        <w:t>。其中本次向福建省龙岩市中级人民法院履行人民币</w:t>
      </w:r>
      <w:r>
        <w:rPr>
          <w:rFonts w:hint="eastAsia" w:ascii="仿宋_GB2312" w:hAnsi="仿宋_GB2312" w:cs="仿宋_GB2312"/>
          <w:szCs w:val="32"/>
        </w:rPr>
        <w:t>13132元。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系暴力性犯罪被判处死刑，缓期二年执行罪犯，属于从严掌握减刑对象，因此提请减刑幅度扣减一个月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吉古打几予以减刑八个月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附件：⒈罪犯吉古打几卷宗二册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1F0C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5C92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0794"/>
    <w:rsid w:val="00E66928"/>
    <w:rsid w:val="00EE585B"/>
    <w:rsid w:val="00EE6154"/>
    <w:rsid w:val="00F1616D"/>
    <w:rsid w:val="00F24033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9E17622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7EC2A89"/>
    <w:rsid w:val="394C25A4"/>
    <w:rsid w:val="3E9173D9"/>
    <w:rsid w:val="3F5D3C6E"/>
    <w:rsid w:val="40054C75"/>
    <w:rsid w:val="410F500B"/>
    <w:rsid w:val="41CF15C2"/>
    <w:rsid w:val="4374455A"/>
    <w:rsid w:val="483C3051"/>
    <w:rsid w:val="48800FE9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6744B20"/>
    <w:rsid w:val="77761C7D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188</Words>
  <Characters>1078</Characters>
  <Lines>8</Lines>
  <Paragraphs>2</Paragraphs>
  <TotalTime>1</TotalTime>
  <ScaleCrop>false</ScaleCrop>
  <LinksUpToDate>false</LinksUpToDate>
  <CharactersWithSpaces>1264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2025-04-19T06:36:00Z</dcterms:created>
  <dc:creator>微软用户</dc:creator>
  <cp:lastModifiedBy>叶志胜</cp:lastModifiedBy>
  <cp:lastPrinted>2024-03-11T09:47:00Z</cp:lastPrinted>
  <dcterms:modified xsi:type="dcterms:W3CDTF">2025-04-29T02:16:51Z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