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曹志广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户籍所在地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长汀</w:t>
      </w:r>
      <w:r>
        <w:rPr>
          <w:rFonts w:hint="eastAsia" w:ascii="仿宋_GB2312"/>
          <w:szCs w:val="32"/>
        </w:rPr>
        <w:t>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农民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厦门</w:t>
      </w:r>
      <w:r>
        <w:rPr>
          <w:rFonts w:hint="eastAsia" w:ascii="仿宋_GB2312" w:hAnsi="Times New Roman" w:cs="Times New Roman"/>
          <w:szCs w:val="32"/>
        </w:rPr>
        <w:t>市中级人民法院于201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月2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日作出（201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）</w:t>
      </w:r>
      <w:r>
        <w:rPr>
          <w:rFonts w:hint="eastAsia" w:ascii="仿宋_GB2312" w:hAnsi="Times New Roman" w:cs="Times New Roman"/>
          <w:szCs w:val="32"/>
          <w:lang w:eastAsia="zh-CN"/>
        </w:rPr>
        <w:t>闽</w:t>
      </w:r>
      <w:r>
        <w:rPr>
          <w:rFonts w:hint="eastAsia" w:ascii="仿宋_GB2312" w:hAnsi="Times New Roman" w:cs="Times New Roman"/>
          <w:szCs w:val="32"/>
          <w:lang w:val="en-US" w:eastAsia="zh-CN"/>
        </w:rPr>
        <w:t>02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59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曹志广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贩卖毒品</w:t>
      </w:r>
      <w:r>
        <w:rPr>
          <w:rFonts w:hint="eastAsia" w:ascii="仿宋_GB2312" w:hAnsi="Times New Roman" w:cs="Times New Roman"/>
          <w:szCs w:val="32"/>
        </w:rPr>
        <w:t>罪，判处无期徒刑，剥夺政治权利终身，并处没收个人全部财产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201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日交付福建省漳州监狱执行刑罚。20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</w:rPr>
        <w:t>日，福建省高级人民法院以（20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)闽刑</w:t>
      </w:r>
      <w:r>
        <w:rPr>
          <w:rFonts w:hint="eastAsia" w:ascii="仿宋_GB2312" w:hAnsi="Times New Roman" w:cs="Times New Roman"/>
          <w:szCs w:val="32"/>
          <w:lang w:eastAsia="zh-CN"/>
        </w:rPr>
        <w:t>更</w:t>
      </w:r>
      <w:r>
        <w:rPr>
          <w:rFonts w:hint="eastAsia" w:ascii="仿宋_GB2312" w:hAnsi="Times New Roman" w:cs="Times New Roman"/>
          <w:szCs w:val="32"/>
          <w:lang w:val="en-US" w:eastAsia="zh-CN"/>
        </w:rPr>
        <w:t>68</w:t>
      </w:r>
      <w:r>
        <w:rPr>
          <w:rFonts w:hint="eastAsia" w:ascii="仿宋_GB2312" w:hAnsi="Times New Roman" w:cs="Times New Roman"/>
          <w:szCs w:val="32"/>
        </w:rPr>
        <w:t>号刑事裁定书，对其减为有期徒刑</w:t>
      </w:r>
      <w:r>
        <w:rPr>
          <w:rFonts w:hint="eastAsia" w:ascii="仿宋_GB2312" w:hAnsi="Times New Roman" w:cs="Times New Roman"/>
          <w:szCs w:val="32"/>
          <w:lang w:eastAsia="zh-CN"/>
        </w:rPr>
        <w:t>二十二</w:t>
      </w:r>
      <w:r>
        <w:rPr>
          <w:rFonts w:hint="eastAsia" w:ascii="仿宋_GB2312" w:hAnsi="Times New Roman" w:cs="Times New Roman"/>
          <w:szCs w:val="32"/>
        </w:rPr>
        <w:t>年，剥夺政治权利改为</w:t>
      </w:r>
      <w:r>
        <w:rPr>
          <w:rFonts w:hint="eastAsia" w:ascii="仿宋_GB2312" w:hAnsi="Times New Roman" w:cs="Times New Roman"/>
          <w:szCs w:val="32"/>
          <w:lang w:eastAsia="zh-CN"/>
        </w:rPr>
        <w:t>十</w:t>
      </w:r>
      <w:r>
        <w:rPr>
          <w:rFonts w:hint="eastAsia" w:ascii="仿宋_GB2312" w:hAnsi="Times New Roman" w:cs="Times New Roman"/>
          <w:szCs w:val="32"/>
        </w:rPr>
        <w:t>年，刑期自20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44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月1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日止，202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月2</w:t>
      </w:r>
      <w:r>
        <w:rPr>
          <w:rFonts w:hint="eastAsia" w:ascii="仿宋_GB2312" w:hAnsi="Times New Roman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日送达。属普管级罪犯。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  <w:lang w:val="zh-CN"/>
        </w:rPr>
        <w:t>奖惩情况：该犯上次评定表扬剩余考核分382.5分，本轮考核期2021年8月至2025年1月累计获考核分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4427.5</w:t>
      </w:r>
      <w:r>
        <w:rPr>
          <w:rFonts w:hint="eastAsia" w:ascii="仿宋_GB2312" w:hAnsi="仿宋"/>
          <w:iCs/>
          <w:kern w:val="2"/>
          <w:szCs w:val="32"/>
          <w:lang w:val="zh-CN"/>
        </w:rPr>
        <w:t>分，合计获得考核分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4810</w:t>
      </w:r>
      <w:r>
        <w:rPr>
          <w:rFonts w:hint="eastAsia" w:ascii="仿宋_GB2312" w:hAnsi="仿宋"/>
          <w:iCs/>
          <w:kern w:val="2"/>
          <w:szCs w:val="32"/>
          <w:lang w:val="zh-CN"/>
        </w:rPr>
        <w:t>分，表扬7次,物质奖励1次；间隔期2022年4月20日至2025年1月，获考核分3493分。考核期内共违规扣分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次，累计扣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2</w:t>
      </w:r>
      <w:r>
        <w:rPr>
          <w:rFonts w:hint="eastAsia" w:ascii="仿宋_GB2312" w:hAnsi="仿宋"/>
          <w:iCs/>
          <w:kern w:val="2"/>
          <w:szCs w:val="32"/>
          <w:lang w:val="zh-CN"/>
        </w:rPr>
        <w:t>分，无严重违规。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  <w:lang w:val="zh-CN"/>
        </w:rPr>
      </w:pPr>
      <w:r>
        <w:rPr>
          <w:rFonts w:hint="eastAsia" w:ascii="仿宋_GB2312" w:hAnsi="仿宋"/>
          <w:iCs/>
          <w:kern w:val="2"/>
          <w:szCs w:val="32"/>
        </w:rPr>
        <w:t>原判财产性判项没收个人全部财产，已履行人民币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609.53</w:t>
      </w:r>
      <w:r>
        <w:rPr>
          <w:rFonts w:hint="eastAsia" w:ascii="仿宋_GB2312" w:hAnsi="仿宋"/>
          <w:iCs/>
          <w:kern w:val="2"/>
          <w:szCs w:val="32"/>
        </w:rPr>
        <w:t>元</w:t>
      </w:r>
      <w:r>
        <w:rPr>
          <w:rFonts w:hint="eastAsia" w:ascii="仿宋_GB2312" w:hAnsi="仿宋"/>
          <w:iCs/>
          <w:kern w:val="2"/>
          <w:szCs w:val="32"/>
          <w:lang w:eastAsia="zh-CN"/>
        </w:rPr>
        <w:t>，</w:t>
      </w:r>
      <w:r>
        <w:rPr>
          <w:rFonts w:hint="eastAsia" w:ascii="仿宋_GB2312" w:hAnsi="仿宋"/>
          <w:iCs/>
          <w:kern w:val="2"/>
          <w:szCs w:val="32"/>
        </w:rPr>
        <w:t>其中本次提请向福建省</w:t>
      </w:r>
      <w:r>
        <w:rPr>
          <w:rFonts w:hint="eastAsia" w:ascii="仿宋_GB2312" w:hAnsi="仿宋"/>
          <w:iCs/>
          <w:kern w:val="2"/>
          <w:szCs w:val="32"/>
          <w:lang w:eastAsia="zh-CN"/>
        </w:rPr>
        <w:t>厦门市</w:t>
      </w:r>
      <w:r>
        <w:rPr>
          <w:rFonts w:hint="eastAsia" w:ascii="仿宋_GB2312" w:hAnsi="仿宋"/>
          <w:iCs/>
          <w:kern w:val="2"/>
          <w:szCs w:val="32"/>
        </w:rPr>
        <w:t>中级人民法院缴纳没收个人财产人民币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109.53</w:t>
      </w:r>
      <w:r>
        <w:rPr>
          <w:rFonts w:hint="eastAsia" w:ascii="仿宋_GB2312" w:hAnsi="仿宋"/>
          <w:iCs/>
          <w:kern w:val="2"/>
          <w:szCs w:val="32"/>
        </w:rPr>
        <w:t>元。该犯考核期月均消费人民币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226.02</w:t>
      </w:r>
      <w:r>
        <w:rPr>
          <w:rFonts w:hint="eastAsia" w:ascii="仿宋_GB2312" w:hAnsi="仿宋"/>
          <w:iCs/>
          <w:kern w:val="2"/>
          <w:szCs w:val="32"/>
        </w:rPr>
        <w:t>元（注：不包括购买药品、报刊书籍等费用），账户可用余额人民币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204.11</w:t>
      </w:r>
      <w:r>
        <w:rPr>
          <w:rFonts w:hint="eastAsia" w:ascii="仿宋_GB2312" w:hAnsi="仿宋"/>
          <w:iCs/>
          <w:kern w:val="2"/>
          <w:szCs w:val="32"/>
        </w:rPr>
        <w:t>元。202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5</w:t>
      </w:r>
      <w:r>
        <w:rPr>
          <w:rFonts w:hint="eastAsia" w:ascii="仿宋_GB2312" w:hAnsi="仿宋"/>
          <w:iCs/>
          <w:kern w:val="2"/>
          <w:szCs w:val="32"/>
        </w:rPr>
        <w:t>年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2</w:t>
      </w:r>
      <w:r>
        <w:rPr>
          <w:rFonts w:hint="eastAsia" w:ascii="仿宋_GB2312" w:hAnsi="仿宋"/>
          <w:iCs/>
          <w:kern w:val="2"/>
          <w:szCs w:val="32"/>
        </w:rPr>
        <w:t>月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8</w:t>
      </w:r>
      <w:r>
        <w:rPr>
          <w:rFonts w:hint="eastAsia" w:ascii="仿宋_GB2312" w:hAnsi="仿宋"/>
          <w:iCs/>
          <w:kern w:val="2"/>
          <w:szCs w:val="32"/>
        </w:rPr>
        <w:t>日福建省</w:t>
      </w:r>
      <w:r>
        <w:rPr>
          <w:rFonts w:hint="eastAsia" w:ascii="仿宋_GB2312" w:hAnsi="仿宋"/>
          <w:iCs/>
          <w:kern w:val="2"/>
          <w:szCs w:val="32"/>
          <w:lang w:eastAsia="zh-CN"/>
        </w:rPr>
        <w:t>厦门</w:t>
      </w:r>
      <w:r>
        <w:rPr>
          <w:rFonts w:hint="eastAsia" w:ascii="仿宋_GB2312" w:hAnsi="仿宋"/>
          <w:iCs/>
          <w:kern w:val="2"/>
          <w:szCs w:val="32"/>
        </w:rPr>
        <w:t>市中级人民法院财产性判项复函载明：</w:t>
      </w:r>
      <w:r>
        <w:rPr>
          <w:rFonts w:hint="eastAsia" w:ascii="仿宋_GB2312" w:hAnsi="仿宋"/>
          <w:iCs/>
          <w:kern w:val="2"/>
          <w:szCs w:val="32"/>
          <w:lang w:eastAsia="zh-CN"/>
        </w:rPr>
        <w:t>本案现已终结执行</w:t>
      </w:r>
      <w:r>
        <w:rPr>
          <w:rFonts w:hint="eastAsia" w:ascii="仿宋_GB2312" w:hAnsi="仿宋"/>
          <w:iCs/>
          <w:kern w:val="2"/>
          <w:szCs w:val="32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2025年4月16日至2025年4月22日</w:t>
      </w:r>
      <w:r>
        <w:rPr>
          <w:rFonts w:hint="eastAsia" w:ascii="仿宋_GB2312" w:hAnsi="仿宋"/>
          <w:iCs/>
          <w:kern w:val="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曹志广</w:t>
      </w:r>
      <w:r>
        <w:rPr>
          <w:rFonts w:hint="eastAsia"/>
          <w:szCs w:val="32"/>
        </w:rPr>
        <w:t>予</w:t>
      </w:r>
      <w:r>
        <w:rPr>
          <w:rFonts w:hint="eastAsia"/>
          <w:szCs w:val="32"/>
          <w:highlight w:val="none"/>
        </w:rPr>
        <w:t>以减刑八个月十五天，剥夺政治权利十</w:t>
      </w:r>
      <w:r>
        <w:rPr>
          <w:rFonts w:hint="eastAsia"/>
          <w:szCs w:val="32"/>
        </w:rPr>
        <w:t>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曹志广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2025年4月27日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0" w:bottom="1440" w:left="1800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363E9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520FA3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3D55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D094E"/>
    <w:rsid w:val="00BF4A97"/>
    <w:rsid w:val="00C01199"/>
    <w:rsid w:val="00C04F09"/>
    <w:rsid w:val="00C233FD"/>
    <w:rsid w:val="00C33F74"/>
    <w:rsid w:val="00C37A06"/>
    <w:rsid w:val="00C61196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E7A2B"/>
    <w:rsid w:val="00F16E4D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833E05"/>
    <w:rsid w:val="1ECB0040"/>
    <w:rsid w:val="1EF06AE1"/>
    <w:rsid w:val="20B854C6"/>
    <w:rsid w:val="20C10415"/>
    <w:rsid w:val="22AC2134"/>
    <w:rsid w:val="234818AA"/>
    <w:rsid w:val="255E63C8"/>
    <w:rsid w:val="27181640"/>
    <w:rsid w:val="27600875"/>
    <w:rsid w:val="27682819"/>
    <w:rsid w:val="29587091"/>
    <w:rsid w:val="2BFD2379"/>
    <w:rsid w:val="2C7845C8"/>
    <w:rsid w:val="2D5B3696"/>
    <w:rsid w:val="30457B04"/>
    <w:rsid w:val="32BB6DE3"/>
    <w:rsid w:val="36653D31"/>
    <w:rsid w:val="36986D96"/>
    <w:rsid w:val="36FD1DA2"/>
    <w:rsid w:val="373C6C4A"/>
    <w:rsid w:val="39545F92"/>
    <w:rsid w:val="396A1BD4"/>
    <w:rsid w:val="3D896A7A"/>
    <w:rsid w:val="3E696BBE"/>
    <w:rsid w:val="41CA4538"/>
    <w:rsid w:val="42CF6EF1"/>
    <w:rsid w:val="43021637"/>
    <w:rsid w:val="45266F69"/>
    <w:rsid w:val="45C25924"/>
    <w:rsid w:val="469C4BB4"/>
    <w:rsid w:val="48E92855"/>
    <w:rsid w:val="494F766B"/>
    <w:rsid w:val="49FD60CF"/>
    <w:rsid w:val="4A937854"/>
    <w:rsid w:val="4BA14318"/>
    <w:rsid w:val="4C0C55BD"/>
    <w:rsid w:val="4CAA121D"/>
    <w:rsid w:val="4D0E2567"/>
    <w:rsid w:val="4DBE49B0"/>
    <w:rsid w:val="4FDA015F"/>
    <w:rsid w:val="50DC6110"/>
    <w:rsid w:val="5223066C"/>
    <w:rsid w:val="52D1608A"/>
    <w:rsid w:val="533D0693"/>
    <w:rsid w:val="53EC7365"/>
    <w:rsid w:val="5410775A"/>
    <w:rsid w:val="598953ED"/>
    <w:rsid w:val="5C7D3B00"/>
    <w:rsid w:val="5D2B27E7"/>
    <w:rsid w:val="5E686103"/>
    <w:rsid w:val="5EFD0E28"/>
    <w:rsid w:val="5FB32327"/>
    <w:rsid w:val="62DC7111"/>
    <w:rsid w:val="6385269A"/>
    <w:rsid w:val="63997AC2"/>
    <w:rsid w:val="64061DAE"/>
    <w:rsid w:val="64F2539B"/>
    <w:rsid w:val="6A243776"/>
    <w:rsid w:val="6B0E394B"/>
    <w:rsid w:val="6DFC497F"/>
    <w:rsid w:val="6E5724CC"/>
    <w:rsid w:val="6FA16DDA"/>
    <w:rsid w:val="71277157"/>
    <w:rsid w:val="71743704"/>
    <w:rsid w:val="717F328F"/>
    <w:rsid w:val="73991756"/>
    <w:rsid w:val="73AB002E"/>
    <w:rsid w:val="73C16049"/>
    <w:rsid w:val="77564B75"/>
    <w:rsid w:val="79006D15"/>
    <w:rsid w:val="7A073131"/>
    <w:rsid w:val="7A2A0B32"/>
    <w:rsid w:val="7B711D81"/>
    <w:rsid w:val="7E2A14F5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244</Words>
  <Characters>1395</Characters>
  <Lines>11</Lines>
  <Paragraphs>3</Paragraphs>
  <TotalTime>0</TotalTime>
  <ScaleCrop>false</ScaleCrop>
  <LinksUpToDate>false</LinksUpToDate>
  <CharactersWithSpaces>1636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2025-03-06T07:24:00Z</cp:lastPrinted>
  <dcterms:modified xsi:type="dcterms:W3CDTF">2025-04-29T01:54:39Z</dcterms:modified>
  <dc:title>福建省监狱系统    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