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191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罪犯林学信，男，1983年8月23日出生，汉族，小学文化，户籍地址福建省漳浦县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南靖县人民法院于2017年3月16日作出（2017）闽0627刑初3号刑事判决，以被告人林学信犯诈骗罪，判处有期徒刑十年，并处罚金人民币100000元，追缴违法所得人民币811200元发还被害人。刑期自2016年6月13日起至2026年6月12日止。2017年4月10日交付福建省漳州监狱执行刑罚。2019年8月23日,福建省漳州市中级人民法院以（2019）闽06刑更749号刑事裁定书，对其减刑五个月十五天,并于2019年8月29日送达。现刑期至2025年12月28日止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171.5分，本轮考核期2019年6月至2025年1月累计获考核分7266分，合计获考核分7437.5分，表扬8次，物质奖励4次；间隔期2019年8月29日至2025年1月累计获考核分6844分。考核期内违规扣分1次，累计扣考核分2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100000元，已履行人民币4000元，追缴违法所得人民币811200元，已履行人民币79578.53元。其中，本次提请向福建省南靖县人民法院缴纳罚金人民币2000元，违法所得人民币77578.53元。服刑期间财产刑履行比例8.97%。该犯考核期月均消费人民币294.29元（不包括购买药品、报刊书籍等费用），账户可用余额人民币447.26元。2024年7月5日福建省南靖县人民法院财产性判项复函载明：至今未发现有可供执行财产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4月16日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4月22日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林学信予以减刑六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附件：⒈罪犯林学信卷宗二册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2025年4月2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8517E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2D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65464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4C2"/>
    <w:rsid w:val="00207EEB"/>
    <w:rsid w:val="002121FD"/>
    <w:rsid w:val="0021234C"/>
    <w:rsid w:val="0022776F"/>
    <w:rsid w:val="00232BE9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C1A94"/>
    <w:rsid w:val="003C7490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05CBA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A7F27"/>
    <w:rsid w:val="008B0A18"/>
    <w:rsid w:val="008B7DAA"/>
    <w:rsid w:val="008E0F54"/>
    <w:rsid w:val="008E5797"/>
    <w:rsid w:val="00902D3B"/>
    <w:rsid w:val="00907A45"/>
    <w:rsid w:val="00920057"/>
    <w:rsid w:val="00925D30"/>
    <w:rsid w:val="00946FA7"/>
    <w:rsid w:val="00947453"/>
    <w:rsid w:val="00957EA4"/>
    <w:rsid w:val="009618D5"/>
    <w:rsid w:val="009639C5"/>
    <w:rsid w:val="00964C5C"/>
    <w:rsid w:val="00966959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6B35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4FCC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0868"/>
    <w:rsid w:val="00CC30EB"/>
    <w:rsid w:val="00CF14FF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0FF3476"/>
    <w:rsid w:val="03864FE9"/>
    <w:rsid w:val="04C1019C"/>
    <w:rsid w:val="06E20128"/>
    <w:rsid w:val="07830507"/>
    <w:rsid w:val="08AE4F6E"/>
    <w:rsid w:val="08B70AD7"/>
    <w:rsid w:val="0ACA511B"/>
    <w:rsid w:val="0B4A25CC"/>
    <w:rsid w:val="0BD17A23"/>
    <w:rsid w:val="0F3F2CA2"/>
    <w:rsid w:val="15522A99"/>
    <w:rsid w:val="177059C7"/>
    <w:rsid w:val="17ED3FA1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72BE7-A3FC-421D-BA62-950EF55210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177</Words>
  <Characters>1010</Characters>
  <Lines>8</Lines>
  <Paragraphs>2</Paragraphs>
  <TotalTime>24</TotalTime>
  <ScaleCrop>false</ScaleCrop>
  <LinksUpToDate>false</LinksUpToDate>
  <CharactersWithSpaces>1185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2025-04-17T05:57:00Z</cp:lastPrinted>
  <dcterms:modified xsi:type="dcterms:W3CDTF">2025-04-29T02:37:50Z</dcterms:modified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