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50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5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50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hint="eastAsia" w:ascii="楷体_GB2312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266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50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罪犯林少为，男，1974年9月11日出生，汉族，初中文化，户籍所在地福建省南安市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福建省南安市人民法院于2022年10月11日作出（2022）闽0583刑初1293号刑事判决，以被告人林少为犯开设赌场罪，判处有期徒刑五年三个月，并处罚金人民币50000元，追缴违法所得赃款人民币10000元。宣判后，</w:t>
      </w:r>
      <w:r>
        <w:rPr>
          <w:rFonts w:hint="eastAsia" w:ascii="仿宋_GB2312" w:hAnsi="仿宋_GB2312" w:cs="仿宋_GB2312"/>
          <w:szCs w:val="32"/>
        </w:rPr>
        <w:t>该犯不服，提出上诉。福建省泉州市中级人民法院于2023年1月9日作出（2022）闽05刑终1595号刑事裁定，驳回上诉，维持原判。</w:t>
      </w:r>
      <w:r>
        <w:rPr>
          <w:rFonts w:hint="eastAsia" w:ascii="仿宋_GB2312"/>
          <w:szCs w:val="32"/>
        </w:rPr>
        <w:t>刑期自2022年2月28日起至2027年5月27日止。2023年3月22日交付福建省漳州监狱执行刑罚。属普管级罪犯。</w:t>
      </w:r>
    </w:p>
    <w:p>
      <w:pPr>
        <w:spacing w:line="50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自入监以来，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00" w:lineRule="exact"/>
        <w:ind w:left="640" w:firstLine="0" w:firstLineChars="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0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该犯考核期2023年3月22日至2025年1月累计获2091.2分，表扬1次，物质奖励2次；考核期内违规1次，累计扣3分。</w:t>
      </w:r>
    </w:p>
    <w:p>
      <w:pPr>
        <w:pStyle w:val="10"/>
        <w:spacing w:line="50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该犯原判财产性判项罚金人民币50000元，追缴违法所得赃款人民币10000元，于2023年6月30日向福建省南安市人民院履行完毕。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本案于2025年4月16日至2025年4月22日在狱内公示未收到不同意见。</w:t>
      </w:r>
    </w:p>
    <w:p>
      <w:pPr>
        <w:spacing w:line="50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林少为予以减刑四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00" w:lineRule="exact"/>
        <w:ind w:right="-48" w:rightChars="-15" w:firstLine="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00" w:lineRule="exact"/>
        <w:ind w:left="640" w:firstLine="0" w:firstLineChars="0"/>
        <w:rPr>
          <w:rFonts w:hint="eastAsia" w:ascii="仿宋_GB2312" w:cs="仿宋_GB2312"/>
          <w:szCs w:val="32"/>
        </w:rPr>
      </w:pPr>
    </w:p>
    <w:p>
      <w:pPr>
        <w:pStyle w:val="10"/>
        <w:spacing w:line="500" w:lineRule="exact"/>
        <w:ind w:left="640" w:firstLine="0" w:firstLineChars="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附件：⒈罪犯林少为卷宗二册</w:t>
      </w:r>
    </w:p>
    <w:p>
      <w:pPr>
        <w:pStyle w:val="10"/>
        <w:spacing w:line="500" w:lineRule="exact"/>
        <w:ind w:left="640" w:right="-48" w:rightChars="-15" w:firstLine="960" w:firstLineChars="3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10"/>
        <w:spacing w:line="500" w:lineRule="exact"/>
        <w:ind w:left="640" w:right="-48" w:rightChars="-15" w:firstLine="960" w:firstLineChars="300"/>
        <w:rPr>
          <w:rFonts w:hint="eastAsia" w:ascii="仿宋_GB2312" w:cs="仿宋_GB2312"/>
          <w:szCs w:val="32"/>
        </w:rPr>
      </w:pPr>
    </w:p>
    <w:p>
      <w:pPr>
        <w:pStyle w:val="2"/>
        <w:spacing w:line="500" w:lineRule="exact"/>
        <w:ind w:left="640" w:right="-48" w:rightChars="-15"/>
        <w:rPr>
          <w:rFonts w:hint="eastAsia" w:ascii="仿宋_GB2312"/>
          <w:szCs w:val="32"/>
        </w:rPr>
      </w:pPr>
    </w:p>
    <w:p>
      <w:pPr>
        <w:pStyle w:val="2"/>
        <w:spacing w:line="500" w:lineRule="exact"/>
        <w:ind w:right="1280" w:rightChars="4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00" w:lineRule="exact"/>
        <w:ind w:right="1280" w:rightChars="4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2025年4月2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2D8"/>
    <w:rsid w:val="00166786"/>
    <w:rsid w:val="00173B98"/>
    <w:rsid w:val="00196693"/>
    <w:rsid w:val="00403E5D"/>
    <w:rsid w:val="004614EF"/>
    <w:rsid w:val="005624ED"/>
    <w:rsid w:val="00727E02"/>
    <w:rsid w:val="007A2819"/>
    <w:rsid w:val="00874FBC"/>
    <w:rsid w:val="009D52D8"/>
    <w:rsid w:val="00C84392"/>
    <w:rsid w:val="00D9732F"/>
    <w:rsid w:val="36B34BC7"/>
    <w:rsid w:val="7439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126</Words>
  <Characters>722</Characters>
  <Lines>6</Lines>
  <Paragraphs>1</Paragraphs>
  <TotalTime>11</TotalTime>
  <ScaleCrop>false</ScaleCrop>
  <LinksUpToDate>false</LinksUpToDate>
  <CharactersWithSpaces>847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2023-12-24T00:22:00Z</dcterms:created>
  <dc:creator>微软用户</dc:creator>
  <cp:lastModifiedBy>叶志胜</cp:lastModifiedBy>
  <dcterms:modified xsi:type="dcterms:W3CDTF">2025-04-29T02:37:37Z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E61A1C297A8D46D889D538D640895097</vt:lpwstr>
  </property>
</Properties>
</file>