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233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罪犯陈国忍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，男，1967年5月27日出生，汉族，初中文化，户籍所在地福建省石狮市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2013年11月5日作出(2013)泉刑初字第88号刑事判决，以被告人陈国忍犯贩卖毒品罪，判处无期徒刑，剥夺政治权利终身，并处没收个人全部财产，继续追缴全部违法所得。宣判后，该犯不服，提出上诉。福建省高级人民法院于2015年2月6日作出(2013)闽刑终字第464号刑事裁定，驳回上诉，维持原判。2015年4月8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2018年11月13日，福建省高级人民法院以（2018）闽刑更215号刑事裁定，对罪犯陈国忍减为有期徒刑二十二年，剥夺政治权利改为十年；2022年7月20日，福建省漳州市中级人民法院以（2022）闽06刑更393号刑事裁定，对罪犯陈国忍减去有期徒刑八个月十五天，剥夺政治权利十年不变，现刑期至2040年2月26日止,2022年7月22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16.5分，本轮考核期2022年4月起至2025年1月累计获考核分3444分，合计获得3460.5分，表扬3次，物质奖励2次。间隔期2022年7月22日起至2025年1月，获得考核分3044分。考核期内无违规扣分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原判财产性判项没收个人全部财产，已履行人民币2100元，其中本次向福建省泉州市中级人民法院履行人民币600元，继续追缴违法所得未履行。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该犯考核期月均消费人民币297.17元（不包括购买药品、报刊书籍等费用），账户可用余额人民币502.62元。</w:t>
      </w:r>
      <w:r>
        <w:rPr>
          <w:rFonts w:hint="eastAsia" w:ascii="华文仿宋" w:hAnsi="华文仿宋" w:eastAsia="华文仿宋"/>
          <w:iCs/>
          <w:szCs w:val="32"/>
        </w:rPr>
        <w:t>福建省泉州市中级人民法院于2024年12月9日财产性判项复函载明：未发现被执行人陈国忍有可供执行的财产。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因此，依照《中华人民共和国刑法》第七十八条、第七十九条《中华人民共和国刑事诉讼法》第二百七十三条第二款、《中华人民共和国监狱法》第二十九条的规定，建议对罪犯陈国忍予以减刑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附件：⒈罪犯陈国忍卷宗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0112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4BD2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1103E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258BB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36FD"/>
    <w:rsid w:val="00B15FA4"/>
    <w:rsid w:val="00B518B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3A0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92527FD"/>
    <w:rsid w:val="14C5435E"/>
    <w:rsid w:val="38800518"/>
    <w:rsid w:val="3D813354"/>
    <w:rsid w:val="5C37132F"/>
    <w:rsid w:val="5F0A0ACD"/>
    <w:rsid w:val="69A07B46"/>
    <w:rsid w:val="6AC52BC0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167</Words>
  <Characters>952</Characters>
  <Lines>7</Lines>
  <Paragraphs>2</Paragraphs>
  <TotalTime>0</TotalTime>
  <ScaleCrop>false</ScaleCrop>
  <LinksUpToDate>false</LinksUpToDate>
  <CharactersWithSpaces>1117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2025-04-29T01:55:19Z</dcterms:modified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