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3018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罪犯陈开俊，男，1951年6月18日出生，汉族，小学文化，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住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福建省龙岩市永定区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，捕前系经商。2019年6月20日因犯危险驾驶罪，被龙岩市永定区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人民</w:t>
      </w:r>
      <w:r>
        <w:rPr>
          <w:rFonts w:hint="eastAsia" w:ascii="仿宋_GB2312" w:hAnsi="Times New Roman" w:eastAsia="仿宋_GB2312" w:cs="楷体_GB2312"/>
          <w:sz w:val="32"/>
          <w:szCs w:val="32"/>
        </w:rPr>
        <w:t>法院判处拘役一个月，缓刑二个月。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永定区人民法院于2021年10月22日作出(2021)闽0803刑初49号刑事判决，以被告人陈开俊犯非法吸收公众存款罪，判处有期徒刑五年三个月，并处罚金人民币200000元，继续追缴违法所得人民币863433元。刑期自2020年5月25日起至2025年8月24日止。2021年11月17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奖惩情况：该犯考核期2021年11月17日至2025年1月，累计获得2708.5分，表扬3次，物质奖励1次。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违规2次，累计扣4分，无重大违规。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已履行人民币6418元，其中本次提请向福建省龙岩市永定区人民法院履行罚金人民币2000元，继续追缴违法所得人民币4418元。考核期月均消费人民币176.11元（注：不包括购买药品、报刊书籍等费用），账户可用余额人民币797.79元。2024年12月2日龙岩市永定区人民法院财产性判项复函载明：经法院查控系统核实暂未发现有可供执行财产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该犯系破坏金融秩序罪犯罪犯，属于从严掌握减刑对象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财产性判项义务履行金额未达到其个人应履行总额30%，因此提请减刑幅度扣减四个月。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陈开俊予以减刑二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附件：⒈罪犯陈开俊卷宗二册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51392"/>
    <w:rsid w:val="183C2CE5"/>
    <w:rsid w:val="1DE51392"/>
    <w:rsid w:val="23901892"/>
    <w:rsid w:val="3E9D0C8F"/>
    <w:rsid w:val="5B2B1400"/>
    <w:rsid w:val="5C2F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2025-04-16T00:47:00Z</dcterms:created>
  <dc:creator>Administrator</dc:creator>
  <cp:lastModifiedBy>叶志胜</cp:lastModifiedBy>
  <dcterms:modified xsi:type="dcterms:W3CDTF">2025-04-29T09:00:41Z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F0320F93A0F14C55ABECD9B6213DAC38</vt:lpwstr>
  </property>
</Properties>
</file>