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</w:rPr>
        <w:t>337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罪犯上官星火，男，1971年6月1日出生，汉族，小学文化，家庭住址福建省安溪县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无业。曾因犯非法经营罪于2002年10月14日被福建省龙岩市新罗区人民法院判处有期徒刑一年六个月，缓刑一年六个月；又因犯诈骗罪于2012年9月13日被福建省周宁县人民法院判处有期徒刑一年七个月，2013年5月17日刑满释放。系累犯。</w:t>
      </w:r>
    </w:p>
    <w:p>
      <w:pPr>
        <w:spacing w:line="440" w:lineRule="exact"/>
        <w:ind w:firstLine="640" w:firstLineChars="200"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仿宋_GB2312" w:hAnsi="宋体" w:cs="宋体"/>
          <w:kern w:val="0"/>
          <w:szCs w:val="32"/>
        </w:rPr>
        <w:t>福建省安溪县人民法院于2016年10月19日作出(2016)闽0524刑初595号刑事判决，以被告人上官星火犯诈骗罪，判处有期徒刑十一年，并处罚金人民币80000元，继续追缴共同违法所得款人民币410500元，与被扣押的款项人民币22300元，合计人民币432800元。宣判后，该犯不服，提出上诉，福建省泉州市中级人民法院于2016年12月6日作出(2016)闽05刑终1566号刑事裁定，驳回上诉，维持原判。刑期自2015年12月16日起至2026年12月15日止。2017年1月9日交付福建省漳州监狱执行刑罚。2019年12月18日,福建省漳州市中级人民法院以（2019）闽06刑更1279号刑事裁定书，对其减刑七个月十五天。2023年3月23日,福建省漳州市中级人民法院以（2023）闽06刑更226号刑事裁定书，对其减刑四个月，并于2023年3月23日送达。现刑期至2025年12月30日止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该犯自上次减刑以来确有悔改表现，具体事实如下：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能遵守法律法规及监规纪律，接受教育改造。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奖惩情况：该犯上次评定表扬剩余考核分444分，本轮考核期2022年12月至2025年3月累计获考核分3057分，合计获得考核分3501分，表扬5次；间隔期2023年3月23日至2025年3月，获得考核分2606分。考核期内无违规扣分。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80000元，已履行人民币29000元，继续追缴共同违法所得款人民币410500元，已履行人民币18300元。其中，本次提请向福建省安溪县人民法院缴交罚金人民币1000元，缴交违法所得人民币1000元。服刑期间财产刑履行比例9.64%。该犯考核期月均消费人民币278.73元（不包括购买药品、报刊书籍等费用），账户可用余额人民币496.52元。2025年3月10日福建省安溪县人民法院财产性判项复函载明：经查，上官星火名下暂无可供执行财产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该犯系累犯，</w:t>
      </w:r>
      <w:r>
        <w:rPr>
          <w:rFonts w:hint="eastAsia" w:ascii="仿宋_GB2312" w:cs="仿宋_GB2312"/>
          <w:szCs w:val="32"/>
        </w:rPr>
        <w:t>属于从严掌握减刑对象</w:t>
      </w:r>
      <w:r>
        <w:rPr>
          <w:rFonts w:hint="eastAsia" w:ascii="仿宋_GB2312" w:hAnsi="宋体" w:cs="宋体"/>
          <w:kern w:val="0"/>
          <w:szCs w:val="32"/>
          <w:lang w:eastAsia="zh-CN"/>
        </w:rPr>
        <w:t>，</w:t>
      </w:r>
      <w:r>
        <w:rPr>
          <w:rFonts w:hint="eastAsia" w:ascii="仿宋_GB2312" w:hAnsi="宋体" w:cs="宋体"/>
          <w:kern w:val="0"/>
          <w:szCs w:val="32"/>
        </w:rPr>
        <w:t>财产性判项义务履行金额未达到其个人应履行总额30%</w:t>
      </w:r>
      <w:r>
        <w:rPr>
          <w:rFonts w:hint="eastAsia" w:ascii="仿宋_GB2312" w:hAnsi="宋体" w:cs="宋体"/>
          <w:kern w:val="0"/>
          <w:szCs w:val="32"/>
          <w:lang w:eastAsia="zh-CN"/>
        </w:rPr>
        <w:t>，</w:t>
      </w:r>
      <w:r>
        <w:rPr>
          <w:rFonts w:hint="eastAsia" w:ascii="仿宋_GB2312" w:hAnsi="宋体" w:cs="宋体"/>
          <w:kern w:val="0"/>
          <w:szCs w:val="32"/>
        </w:rPr>
        <w:t>因此提请减刑幅度扣减四个月。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/>
          <w:szCs w:val="32"/>
        </w:rPr>
        <w:t>2025年</w:t>
      </w:r>
      <w:r>
        <w:rPr>
          <w:rFonts w:hint="eastAsia" w:ascii="仿宋_GB2312"/>
          <w:color w:val="000000" w:themeColor="text1"/>
          <w:szCs w:val="32"/>
        </w:rPr>
        <w:t>6月20日</w:t>
      </w:r>
      <w:r>
        <w:rPr>
          <w:rFonts w:hint="eastAsia" w:ascii="仿宋_GB2312"/>
          <w:szCs w:val="32"/>
        </w:rPr>
        <w:t>至2025年</w:t>
      </w:r>
      <w:r>
        <w:rPr>
          <w:rFonts w:hint="eastAsia" w:ascii="仿宋_GB2312"/>
          <w:color w:val="000000" w:themeColor="text1"/>
          <w:szCs w:val="32"/>
        </w:rPr>
        <w:t>6月26日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上官星火予以减刑四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附件：⒈罪犯上官星火卷宗二册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/>
          <w:szCs w:val="32"/>
        </w:rPr>
        <w:t>2025年6月30日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54D0"/>
    <w:rsid w:val="00147893"/>
    <w:rsid w:val="00150677"/>
    <w:rsid w:val="00156460"/>
    <w:rsid w:val="001609A4"/>
    <w:rsid w:val="00160FD9"/>
    <w:rsid w:val="00161B07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859F5"/>
    <w:rsid w:val="002922BC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166B"/>
    <w:rsid w:val="00397B18"/>
    <w:rsid w:val="003A08C3"/>
    <w:rsid w:val="003B322E"/>
    <w:rsid w:val="003D5381"/>
    <w:rsid w:val="003D6698"/>
    <w:rsid w:val="003E4B1E"/>
    <w:rsid w:val="003F02CC"/>
    <w:rsid w:val="00403E5E"/>
    <w:rsid w:val="00412104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098A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814"/>
    <w:rsid w:val="0058406B"/>
    <w:rsid w:val="005A0F4A"/>
    <w:rsid w:val="005A51B2"/>
    <w:rsid w:val="005B1BE9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47453"/>
    <w:rsid w:val="00951C42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4513E"/>
    <w:rsid w:val="00A47CAE"/>
    <w:rsid w:val="00A52F0F"/>
    <w:rsid w:val="00A530FC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35397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3CAF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78E"/>
    <w:rsid w:val="00FC1831"/>
    <w:rsid w:val="00FC57A3"/>
    <w:rsid w:val="00FC770F"/>
    <w:rsid w:val="00FD18BF"/>
    <w:rsid w:val="00FD5172"/>
    <w:rsid w:val="00FE3845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26061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806768A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5D0D6-C3A1-4C2F-A0E8-121CE1708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211</Words>
  <Characters>1204</Characters>
  <Lines>10</Lines>
  <Paragraphs>2</Paragraphs>
  <TotalTime>20</TotalTime>
  <ScaleCrop>false</ScaleCrop>
  <LinksUpToDate>false</LinksUpToDate>
  <CharactersWithSpaces>1413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2024-09-07T04:06:00Z</cp:lastPrinted>
  <dcterms:modified xsi:type="dcterms:W3CDTF">2025-06-24T11:03:30Z</dcterms:modified>
  <cp:revision>148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