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5</w:t>
      </w:r>
      <w:r>
        <w:rPr>
          <w:rFonts w:hint="eastAsia" w:ascii="楷体_GB2312" w:hAnsi="仿宋" w:eastAsia="楷体_GB2312" w:cs="楷体_GB2312"/>
          <w:szCs w:val="32"/>
        </w:rPr>
        <w:t>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507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卢博毅，</w:t>
      </w:r>
      <w:r>
        <w:rPr>
          <w:rFonts w:hint="eastAsia" w:ascii="仿宋_GB2312" w:hAnsi="仿宋_GB2312" w:cs="仿宋_GB2312"/>
          <w:szCs w:val="32"/>
        </w:rPr>
        <w:t>男，</w:t>
      </w:r>
      <w:r>
        <w:rPr>
          <w:rFonts w:hint="eastAsia" w:ascii="仿宋_GB2312" w:hAnsi="仿宋_GB2312" w:cs="仿宋_GB2312"/>
          <w:szCs w:val="32"/>
          <w:lang w:val="en-US" w:eastAsia="zh-CN"/>
        </w:rPr>
        <w:t>1995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初中</w:t>
      </w:r>
      <w:r>
        <w:rPr>
          <w:rFonts w:hint="eastAsia" w:ascii="仿宋_GB2312" w:hAnsi="仿宋_GB2312" w:cs="仿宋_GB2312"/>
          <w:szCs w:val="32"/>
        </w:rPr>
        <w:t>文化，</w:t>
      </w:r>
      <w:r>
        <w:rPr>
          <w:rFonts w:hint="eastAsia" w:ascii="仿宋_GB2312" w:hAnsi="仿宋_GB2312" w:cs="仿宋_GB2312"/>
          <w:szCs w:val="32"/>
          <w:lang w:eastAsia="zh-CN"/>
        </w:rPr>
        <w:t>住浙江省仙居县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无固定职业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福建省安溪县人民法院于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2023年7月10日作出（2023）闽0524刑初642号刑事判决，以被告人卢博毅犯掩饰、隐瞒犯罪所得罪，判处有期徒刑三年，并处罚金人民币30000元；追缴违法所得人民币2400元，予以没收，上缴国库。</w:t>
      </w:r>
      <w:r>
        <w:rPr>
          <w:rFonts w:hint="eastAsia" w:ascii="仿宋_GB2312" w:hAnsi="仿宋_GB2312" w:cs="仿宋_GB2312"/>
          <w:szCs w:val="32"/>
          <w:lang w:eastAsia="zh-CN"/>
        </w:rPr>
        <w:t>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2023年2月22日起至2026年2月21日止。</w:t>
      </w:r>
      <w:r>
        <w:rPr>
          <w:rFonts w:hint="eastAsia"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9月8</w:t>
      </w:r>
      <w:r>
        <w:rPr>
          <w:rFonts w:hint="eastAsia" w:ascii="仿宋_GB2312" w:hAnsi="仿宋_GB2312" w:cs="仿宋_GB2312"/>
          <w:szCs w:val="32"/>
        </w:rPr>
        <w:t>日交付漳州监狱执行刑罚。属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</w:t>
      </w:r>
      <w:r>
        <w:rPr>
          <w:rFonts w:hint="eastAsia" w:ascii="仿宋_GB2312" w:hAnsi="仿宋_GB2312" w:cs="仿宋_GB2312"/>
          <w:color w:val="auto"/>
          <w:szCs w:val="32"/>
        </w:rPr>
        <w:t>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</w:t>
      </w:r>
      <w:r>
        <w:rPr>
          <w:rFonts w:hint="eastAsia" w:ascii="仿宋_GB2312" w:hAnsi="仿宋_GB2312" w:cs="仿宋_GB2312"/>
          <w:szCs w:val="32"/>
          <w:lang w:eastAsia="zh-CN"/>
        </w:rPr>
        <w:t>入监</w:t>
      </w:r>
      <w:r>
        <w:rPr>
          <w:rFonts w:hint="eastAsia" w:ascii="仿宋_GB2312" w:hAnsi="仿宋_GB2312" w:cs="仿宋_GB2312"/>
          <w:szCs w:val="32"/>
        </w:rPr>
        <w:t>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该犯考核期202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年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9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月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8日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至202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5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年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5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月累计获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1929.6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分，表扬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次，物质奖励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2次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。考核期内违规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1次，扣考核分5分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原判财产性判项罚金人民币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30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000元；追缴违法所得人民币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2400元，予以没收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，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上缴国库。均已于本次向福建省安溪县人民法院履行完毕。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卢博毅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四个月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卢博毅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304" w:right="1304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1EC2561"/>
    <w:rsid w:val="0276236C"/>
    <w:rsid w:val="04107C23"/>
    <w:rsid w:val="044F30E5"/>
    <w:rsid w:val="0522005A"/>
    <w:rsid w:val="05293092"/>
    <w:rsid w:val="06456FCB"/>
    <w:rsid w:val="076111EE"/>
    <w:rsid w:val="08E11146"/>
    <w:rsid w:val="0C241FC1"/>
    <w:rsid w:val="0C4F5B11"/>
    <w:rsid w:val="0C881173"/>
    <w:rsid w:val="0D9C3B01"/>
    <w:rsid w:val="0E1E42F2"/>
    <w:rsid w:val="12A35450"/>
    <w:rsid w:val="146A4ED5"/>
    <w:rsid w:val="14B114FF"/>
    <w:rsid w:val="195F0E54"/>
    <w:rsid w:val="1A284ADB"/>
    <w:rsid w:val="1D964007"/>
    <w:rsid w:val="1FF26141"/>
    <w:rsid w:val="20C93794"/>
    <w:rsid w:val="21F54735"/>
    <w:rsid w:val="225C3B64"/>
    <w:rsid w:val="230C4367"/>
    <w:rsid w:val="24141F86"/>
    <w:rsid w:val="2703727D"/>
    <w:rsid w:val="28B71959"/>
    <w:rsid w:val="2B1A38DF"/>
    <w:rsid w:val="2BCD0798"/>
    <w:rsid w:val="2CD55F31"/>
    <w:rsid w:val="2D380923"/>
    <w:rsid w:val="2E0E549A"/>
    <w:rsid w:val="2F152ED3"/>
    <w:rsid w:val="2FFE5F04"/>
    <w:rsid w:val="339141F0"/>
    <w:rsid w:val="345272E4"/>
    <w:rsid w:val="35A47065"/>
    <w:rsid w:val="35B43F15"/>
    <w:rsid w:val="36C23817"/>
    <w:rsid w:val="38BB4DA4"/>
    <w:rsid w:val="3E9173D9"/>
    <w:rsid w:val="3F5D3C6E"/>
    <w:rsid w:val="40054C75"/>
    <w:rsid w:val="40EF6FC6"/>
    <w:rsid w:val="40FB077E"/>
    <w:rsid w:val="410F500B"/>
    <w:rsid w:val="41CF15C2"/>
    <w:rsid w:val="4374455A"/>
    <w:rsid w:val="46DD3BFE"/>
    <w:rsid w:val="483C3051"/>
    <w:rsid w:val="50616AB4"/>
    <w:rsid w:val="50ED769E"/>
    <w:rsid w:val="545475EB"/>
    <w:rsid w:val="551332C0"/>
    <w:rsid w:val="559F51E8"/>
    <w:rsid w:val="56EC40A0"/>
    <w:rsid w:val="58262E34"/>
    <w:rsid w:val="597604FF"/>
    <w:rsid w:val="5B4835A4"/>
    <w:rsid w:val="5C123A66"/>
    <w:rsid w:val="5D1718A3"/>
    <w:rsid w:val="5E522B28"/>
    <w:rsid w:val="5E8B3AA0"/>
    <w:rsid w:val="5EA10CBA"/>
    <w:rsid w:val="5EA55D71"/>
    <w:rsid w:val="5FAD51F3"/>
    <w:rsid w:val="63293162"/>
    <w:rsid w:val="63E639D6"/>
    <w:rsid w:val="644F110F"/>
    <w:rsid w:val="69770E47"/>
    <w:rsid w:val="69AA31BA"/>
    <w:rsid w:val="6A660333"/>
    <w:rsid w:val="6AE86FC2"/>
    <w:rsid w:val="6B3A566C"/>
    <w:rsid w:val="6D5269F5"/>
    <w:rsid w:val="6DC26335"/>
    <w:rsid w:val="6FA54DF7"/>
    <w:rsid w:val="70AF3F51"/>
    <w:rsid w:val="70C80F2A"/>
    <w:rsid w:val="71533C02"/>
    <w:rsid w:val="72582860"/>
    <w:rsid w:val="76744B20"/>
    <w:rsid w:val="776E520E"/>
    <w:rsid w:val="77934252"/>
    <w:rsid w:val="78A97B19"/>
    <w:rsid w:val="78B15B0D"/>
    <w:rsid w:val="7D4337E8"/>
    <w:rsid w:val="7D7E2CDF"/>
    <w:rsid w:val="7D9D6773"/>
    <w:rsid w:val="7E431B52"/>
    <w:rsid w:val="7FEA246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181</Words>
  <Characters>1036</Characters>
  <Lines>8</Lines>
  <Paragraphs>2</Paragraphs>
  <TotalTime>0</TotalTime>
  <ScaleCrop>false</ScaleCrop>
  <LinksUpToDate>false</LinksUpToDate>
  <CharactersWithSpaces>1215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2024-03-11T09:47:00Z</cp:lastPrinted>
  <dcterms:modified xsi:type="dcterms:W3CDTF">2025-08-28T08:42:31Z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