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54" w:rightChars="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</w:t>
      </w:r>
      <w:r>
        <w:rPr>
          <w:rFonts w:hint="eastAsia" w:eastAsia="楷体_GB2312" w:cs="Times New Roman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罪犯曾俊霖，曾用名曾亮，男，1977年3月26日出生，汉族，中专文化，户籍所在地江西省景德镇市珠山区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，捕前系无业。因破坏生产经营罪，于2013年5月28日被广东省高要市人民法院判处有期徒刑十个月，2013年6月10日刑满释放；因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抢劫罪于2015年9月28日被广东省佛山市南海区法院判处有期徒刑四年，2016年1月18日刑满释放。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厦门市中级人民法院于2022年4月13日作出（2020）闽02刑初115号刑事附带民事判决，以被告人曾俊霖犯故意杀人罪，判处死刑，缓期二年执行，剥夺政治权利终身；赔偿附带民事原告人经济损失人民币52632元。宣判后，该犯不服，提出上诉。福建省高级人民法院于2023年4月28日作出(2022)闽刑终189号刑事附带民事裁定，驳回上诉，维持原判；本裁定即为核准以故意杀人罪判处被告人曾俊霖死刑，缓期二年执行，剥夺政治权利终身的刑事裁定。死刑缓期执行期自2023年5月12日起至2025年5月11日止。于2023年5月25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罪犯曾俊霖在死刑缓期执行期间没有故意犯罪，自入监以来改造表现如下：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认罪悔罪：该犯拒不认罪悔罪，未写认罪悔罪书。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奖惩情况：该犯考核期2023年5月25日至2025年5月累计获得考核分2147.5分，表扬1次，物质奖励2次；无违规扣分。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该犯原判财产性判项赔偿附带民事原告人经济损失人民币52632元，未履行。考核期月均消费人民币158.32元，账户可用余额人民币348.32元。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</w:t>
      </w:r>
      <w:r>
        <w:rPr>
          <w:rFonts w:hint="eastAsia" w:ascii="仿宋_GB2312" w:hAnsi="Times New Roman" w:eastAsia="仿宋_GB2312" w:cs="楷体_GB2312"/>
          <w:sz w:val="32"/>
          <w:szCs w:val="32"/>
        </w:rPr>
        <w:t>犯故意杀人罪被判处死刑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缓期二年执行罪犯，属于从严掌控减刑对象。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cs="楷体_GB2312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因此，依照《中华人民共和国刑法》第五十条、第五十七条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《中华人民共和国刑事诉讼法》第二百六十一条和《中华人民共和国监狱法》第三十一条规定，建议对罪犯曾俊霖的刑罚减为无期徒刑，剥夺政治权利终身不变。特提请你院审理裁定。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附件：⒈罪犯曾俊霖卷宗二册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⒉减刑建议书五份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 w:firstLine="5120" w:firstLineChars="16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 w:firstLine="5120" w:firstLineChars="1600"/>
        <w:jc w:val="left"/>
        <w:textAlignment w:val="auto"/>
        <w:outlineLvl w:val="9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219101B"/>
    <w:rsid w:val="12D03822"/>
    <w:rsid w:val="12DB2CF7"/>
    <w:rsid w:val="15D93A3C"/>
    <w:rsid w:val="1B7C3D38"/>
    <w:rsid w:val="1C595CF1"/>
    <w:rsid w:val="1D453D13"/>
    <w:rsid w:val="1EE27BCF"/>
    <w:rsid w:val="1EF20AF7"/>
    <w:rsid w:val="1FE03E2B"/>
    <w:rsid w:val="2027184D"/>
    <w:rsid w:val="2114237A"/>
    <w:rsid w:val="22B155AE"/>
    <w:rsid w:val="23212818"/>
    <w:rsid w:val="2626689D"/>
    <w:rsid w:val="27B22717"/>
    <w:rsid w:val="297B20C2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29504A"/>
    <w:rsid w:val="496D5C2E"/>
    <w:rsid w:val="4A024AA2"/>
    <w:rsid w:val="4B745E6C"/>
    <w:rsid w:val="4B897A7D"/>
    <w:rsid w:val="4E1B5A61"/>
    <w:rsid w:val="500C5BAE"/>
    <w:rsid w:val="50FF64A6"/>
    <w:rsid w:val="55676FCD"/>
    <w:rsid w:val="58AB0C8B"/>
    <w:rsid w:val="58FE48D4"/>
    <w:rsid w:val="59C11342"/>
    <w:rsid w:val="5E48496B"/>
    <w:rsid w:val="61D75FB4"/>
    <w:rsid w:val="622C03DE"/>
    <w:rsid w:val="6391562E"/>
    <w:rsid w:val="677C7175"/>
    <w:rsid w:val="68DF072D"/>
    <w:rsid w:val="6A0A5681"/>
    <w:rsid w:val="6A5C5FF0"/>
    <w:rsid w:val="6B812D81"/>
    <w:rsid w:val="6DC60AD6"/>
    <w:rsid w:val="6FFD5DDE"/>
    <w:rsid w:val="70013651"/>
    <w:rsid w:val="70EE0BDA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2025-08-28T09:08:31Z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