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〕闽漳狱减字第417号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罪犯林良好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，男，1975年5月1日出生，汉族，小学文化，户籍所在地福建省晋江市</w:t>
      </w:r>
      <w:bookmarkStart w:id="0" w:name="_GoBack"/>
      <w:bookmarkEnd w:id="0"/>
      <w:r>
        <w:rPr>
          <w:rFonts w:hint="eastAsia" w:ascii="仿宋_GB2312"/>
          <w:szCs w:val="32"/>
        </w:rPr>
        <w:t>，捕前系无职业。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福建省晋江市人民法院于2022年2月18日作出(2021)闽0582刑初1007号刑事判决，以被告人林良好犯开设赌场罪，判处有期徒刑五年，并处罚金人民币250000元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/>
          <w:iCs/>
          <w:kern w:val="2"/>
          <w:szCs w:val="32"/>
        </w:rPr>
        <w:t>宣判后，该犯不服，提出上诉。福建省泉州市中级人民法院于2022年7月11日作出（2022）闽05刑终721号刑事裁定，驳回上诉，维持原判。</w:t>
      </w:r>
      <w:r>
        <w:rPr>
          <w:rFonts w:hint="eastAsia" w:ascii="仿宋_GB2312"/>
          <w:szCs w:val="32"/>
        </w:rPr>
        <w:t>刑期自2021年3月3日起至2026年3月2日止。2022年9月20日交付福建省漳州监狱执行刑罚。属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该犯考核期2022年9月20日至2025年5月累计获考核分3347.9分，表扬5次；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原判财产性判项</w:t>
      </w:r>
      <w:r>
        <w:rPr>
          <w:rFonts w:hint="eastAsia" w:ascii="仿宋_GB2312"/>
          <w:szCs w:val="32"/>
        </w:rPr>
        <w:t>罚金人民币250000元</w:t>
      </w:r>
      <w:r>
        <w:rPr>
          <w:rFonts w:hint="eastAsia" w:ascii="仿宋_GB2312" w:hAnsi="Times New Roman" w:cs="楷体_GB2312"/>
          <w:szCs w:val="32"/>
        </w:rPr>
        <w:t>，已履行人民币3585元(含法院查控执行的2585元)，其中本次提请向福建省晋江市人民法院缴纳罚金人民币3585元，</w:t>
      </w:r>
      <w:r>
        <w:rPr>
          <w:rFonts w:hint="eastAsia" w:ascii="仿宋_GB2312" w:hAnsi="仿宋_GB2312" w:cs="仿宋_GB2312"/>
          <w:szCs w:val="32"/>
        </w:rPr>
        <w:t>服刑期间履行比例1.43%</w:t>
      </w:r>
      <w:r>
        <w:rPr>
          <w:rFonts w:hint="eastAsia" w:ascii="仿宋_GB2312" w:hAnsi="Times New Roman" w:cs="楷体_GB2312"/>
          <w:szCs w:val="32"/>
        </w:rPr>
        <w:t>。该犯考核期月均消费人民币244.32元，账户可用余额人民币511.92元。2025年5月6日福建省晋江市人民法院财产性判项复函载明：现被执行人无可供执行的财产。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本案于2025年8月16日至2025年8月22日在狱内公示未收到不同意见。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林良好</w:t>
      </w:r>
      <w:r>
        <w:rPr>
          <w:rFonts w:hint="eastAsia" w:ascii="仿宋_GB2312" w:hAnsi="仿宋_GB2312" w:cs="仿宋_GB2312"/>
          <w:szCs w:val="32"/>
        </w:rPr>
        <w:t>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林良好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8月 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6159"/>
    <w:rsid w:val="00102353"/>
    <w:rsid w:val="00107677"/>
    <w:rsid w:val="00112488"/>
    <w:rsid w:val="00113F20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21AB"/>
    <w:rsid w:val="00393FC3"/>
    <w:rsid w:val="003A4FE9"/>
    <w:rsid w:val="003B55F0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12BB6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1E20"/>
    <w:rsid w:val="00A465C6"/>
    <w:rsid w:val="00A46667"/>
    <w:rsid w:val="00A4778D"/>
    <w:rsid w:val="00A518C7"/>
    <w:rsid w:val="00A557C1"/>
    <w:rsid w:val="00A66307"/>
    <w:rsid w:val="00A726A0"/>
    <w:rsid w:val="00A778A8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A453A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011A6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D7163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628E5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0C480F77"/>
    <w:rsid w:val="15980833"/>
    <w:rsid w:val="1841579A"/>
    <w:rsid w:val="22516DD3"/>
    <w:rsid w:val="403844CC"/>
    <w:rsid w:val="4B717C4D"/>
    <w:rsid w:val="54017F17"/>
    <w:rsid w:val="55476E61"/>
    <w:rsid w:val="62755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141</Words>
  <Characters>804</Characters>
  <Lines>6</Lines>
  <Paragraphs>1</Paragraphs>
  <TotalTime>22</TotalTime>
  <ScaleCrop>false</ScaleCrop>
  <LinksUpToDate>false</LinksUpToDate>
  <CharactersWithSpaces>944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2025-08-28T01:15:30Z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