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〔2025〕闽漳狱减字第451号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罪犯谢炎昌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，男，1982年8月6日出生，汉族，初中文化，住福建省龙岩市新罗区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,捕前系无业。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龙岩市永定区人民法院于2021年7月5日作出（2020）闽0803刑初263号刑事判决，以被告人谢炎昌犯诈骗罪，判处有期徒刑七年九个月，并处罚金人民币90000元;犯侵犯公民个人信息罪,判处有期徒刑三年,并处罚金人民币30000元。总和刑期有期徒刑十年九个月,并处罚金人民币120000元,决定执行有期徒刑十年,并处罚金人民币120000元，追缴赃款人民币424596.94元。宣判后,同案犯不服,提出上诉。福建省龙岩市中级人民法院于2021年9月22日作出（2021）闽08刑终244号刑事裁定，驳回上诉，维持原判。刑期自2020年4月12日起至2030年4月11日止。2021年10月20日交付福建省漳州监狱执行刑罚。属普管级罪犯。</w:t>
      </w:r>
    </w:p>
    <w:p>
      <w:pPr>
        <w:spacing w:line="5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奖惩情况：该犯考核期2021年10月20日至2025年5月累计获考核分4227分,获表扬6次，物质奖励1次。考核期内违规1次，扣考核分10分，无重大违规。</w:t>
      </w:r>
    </w:p>
    <w:p>
      <w:pPr>
        <w:spacing w:line="4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原判财产性判项罚金人民币120000元，已于本次提请向福建省龙岩市永定区人民法院履行人民币2000元；追缴赃款人民币424596.94元，已履行人民币161901.15元。其中判决时履行人民币81200元,本次提请该犯向福建省龙岩市永定区人民法院履行人民币14873元，同案犯履行人民币65828.15元。</w:t>
      </w:r>
      <w:r>
        <w:rPr>
          <w:rFonts w:hint="eastAsia" w:ascii="FangSong_GB2312" w:eastAsia="FangSong_GB2312" w:cs="FangSong_GB2312"/>
          <w:kern w:val="0"/>
          <w:sz w:val="32"/>
          <w:szCs w:val="32"/>
        </w:rPr>
        <w:t>服刑期间财产刑履行比例17.8%。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该犯考核期月均消费人民币272.53元，账户可用余额人民币432.43元。2025年3月25日福建省龙岩市永定区人民法院财产性判项复函载明：经法院查控系统核实，暂未发现被执行人谢炎昌有其他可供执行财产。</w:t>
      </w:r>
    </w:p>
    <w:p>
      <w:pPr>
        <w:spacing w:line="400" w:lineRule="exact"/>
        <w:ind w:firstLine="640" w:firstLineChars="200"/>
        <w:jc w:val="left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该犯财产性判项义务履行金额未达到其个人应履行总额30%，因此提请减刑幅度扣减三个月。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本案于2025年8月16日至2025年8月22日在狱内公示未收到不同意见。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谢炎昌予以减刑六个月。特提请你院审理裁定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附件：⒈罪犯卷宗二册</w:t>
      </w:r>
    </w:p>
    <w:p>
      <w:pPr>
        <w:spacing w:line="5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 8 月 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370A"/>
    <w:rsid w:val="0017370A"/>
    <w:rsid w:val="0D304357"/>
    <w:rsid w:val="0F415B8D"/>
    <w:rsid w:val="2768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180</Words>
  <Characters>1029</Characters>
  <Lines>8</Lines>
  <Paragraphs>2</Paragraphs>
  <TotalTime>1</TotalTime>
  <ScaleCrop>false</ScaleCrop>
  <LinksUpToDate>false</LinksUpToDate>
  <CharactersWithSpaces>1207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2025-08-20T00:05:00Z</dcterms:created>
  <dc:creator>PC</dc:creator>
  <cp:lastModifiedBy>叶志胜</cp:lastModifiedBy>
  <dcterms:modified xsi:type="dcterms:W3CDTF">2025-08-28T08:58:01Z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E75FD70F06D1444DAAED34D8E2E003F5</vt:lpwstr>
  </property>
</Properties>
</file>