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534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罪犯郑国其，男，1959年9月23日出生，汉族，高中文化，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户籍所在地广东省普宁市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煤矿公司承包人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永定区人民法院于2020年2月28日作出(2019)闽0803刑初310号刑事判决，以被告人郑国其犯重大劳动安全事故罪，判处有期徒刑三年四个月；犯不报、谎报安全事故罪，判处有期徒刑一年九个月；犯非法采矿罪，判处有期徒刑四年，并处罚金人民币120000元；决定执行有期徒刑七年十个月，并处罚金人民币120000元。刑期自2019年2月25日起至2026年12月24日止。宣判后，该犯不服，提出上诉。福建省龙岩市中级人民法院于2020年4月22日作出(2020)闽08刑终114号刑事裁定，驳回上诉，维持原判。2020年6月19日交付漳州监狱执行刑罚。2023年9月22日福建省漳州市中级人民法院以（2023）闽06刑更697号刑事裁定书，减刑七个月。2023年9月22日送达，现刑期至2026年5月24日止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；因患病，由该犯口述，他犯代写</w:t>
      </w:r>
      <w:r>
        <w:rPr>
          <w:rFonts w:hint="eastAsia" w:ascii="仿宋_GB2312" w:hAnsi="Times New Roman" w:eastAsia="仿宋_GB2312" w:cs="楷体_GB2312"/>
          <w:sz w:val="32"/>
          <w:szCs w:val="32"/>
        </w:rPr>
        <w:t>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奖惩情况：该犯上次评定表扬剩余考核分53.5分,本轮考核期2023年6月至2025年5月累计获考核分2630分，合计获得考核分2683.5分，表扬4次；间隔期2023年9月22日至2025年5月，获考核分2130分。考核期内无违规扣分。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该犯原判财产性判项罚金人民币120000元，已履行完毕。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郑国其予以减刑七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附件：⒈罪犯郑国其卷宗二册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2025年8月2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76703954"/>
    <w:rsid w:val="26AF072E"/>
    <w:rsid w:val="705978F3"/>
    <w:rsid w:val="76703954"/>
    <w:rsid w:val="78103858"/>
    <w:rsid w:val="7D23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802</Words>
  <Characters>942</Characters>
  <Lines>0</Lines>
  <Paragraphs>0</Paragraphs>
  <TotalTime>4</TotalTime>
  <ScaleCrop>false</ScaleCrop>
  <LinksUpToDate>false</LinksUpToDate>
  <CharactersWithSpaces>942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2025-08-19T10:06:00Z</dcterms:created>
  <dc:creator>Administrator</dc:creator>
  <cp:lastModifiedBy>叶志胜</cp:lastModifiedBy>
  <dcterms:modified xsi:type="dcterms:W3CDTF">2025-08-28T09:03:55Z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0FE85E2CAD564B42A92074B7BB8D209E</vt:lpwstr>
  </property>
</Properties>
</file>