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52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罪犯吴贵章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，男，1983年6月11日出生，汉族，中专文化，户籍所在地福建省长汀县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福建省厦门市中级人民法院于2022年12月27日作出（2020）闽02刑初70号刑事判决，以被告人吴贵章犯贩卖毒品罪，判处死刑，缓期二年执行，剥夺政治权利终身，并处没收个人全部财产。</w:t>
      </w:r>
      <w:r>
        <w:rPr>
          <w:rFonts w:hint="eastAsia" w:ascii="仿宋_GB2312"/>
          <w:szCs w:val="32"/>
          <w:lang w:eastAsia="zh-CN"/>
        </w:rPr>
        <w:t>宣判后，该犯不服，提出上诉。</w:t>
      </w:r>
      <w:r>
        <w:rPr>
          <w:rFonts w:hint="eastAsia" w:ascii="仿宋_GB2312"/>
          <w:szCs w:val="32"/>
        </w:rPr>
        <w:t>福建省高级人民法院于2023年8月16日作出（2023）闽刑终70号刑事判决，维持对该犯的</w:t>
      </w:r>
      <w:r>
        <w:rPr>
          <w:rFonts w:hint="eastAsia" w:ascii="仿宋_GB2312"/>
          <w:szCs w:val="32"/>
          <w:lang w:eastAsia="zh-CN"/>
        </w:rPr>
        <w:t>判决</w:t>
      </w:r>
      <w:r>
        <w:rPr>
          <w:rFonts w:hint="eastAsia" w:ascii="仿宋_GB2312"/>
          <w:szCs w:val="32"/>
        </w:rPr>
        <w:t>，本判决即为核准以贩卖毒品罪判处被告人吴贵章死刑，缓期二年执行，剥夺政治权利终身</w:t>
      </w:r>
      <w:r>
        <w:rPr>
          <w:rFonts w:hint="eastAsia" w:ascii="仿宋_GB2312"/>
          <w:szCs w:val="32"/>
          <w:lang w:eastAsia="zh-CN"/>
        </w:rPr>
        <w:t>，并处没收个人全部财产</w:t>
      </w:r>
      <w:r>
        <w:rPr>
          <w:rFonts w:hint="eastAsia" w:ascii="仿宋_GB2312"/>
          <w:szCs w:val="32"/>
        </w:rPr>
        <w:t>的刑事判决。死刑缓期执行期自2023年8月31日起至2025年8月30日止。2024年6月25日交付福建省漳州监狱执行刑罚。属考察级罪犯。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iCs/>
          <w:szCs w:val="32"/>
        </w:rPr>
        <w:t>罪犯吴贵章在死刑缓期执行期间没有故意犯罪，自入监以来改造表现如下：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奖惩情况：该犯考核期2024年6月25日至2025年8月累计获考核分1247.5分，表扬2次；考核期内无违规扣分。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原判财产性判项未履行。该犯考核期月均消费人民币</w:t>
      </w:r>
      <w:r>
        <w:rPr>
          <w:rFonts w:hint="eastAsia" w:ascii="仿宋_GB2312" w:hAnsi="仿宋" w:cs="宋体"/>
          <w:szCs w:val="32"/>
        </w:rPr>
        <w:t>224.04</w:t>
      </w:r>
      <w:r>
        <w:rPr>
          <w:rFonts w:hint="eastAsia" w:ascii="仿宋_GB2312" w:hAnsi="仿宋" w:cs="宋体"/>
          <w:szCs w:val="32"/>
          <w:lang w:val="zh-CN"/>
        </w:rPr>
        <w:t>元，账户可用余额人民币</w:t>
      </w:r>
      <w:r>
        <w:rPr>
          <w:rFonts w:hint="eastAsia" w:ascii="仿宋_GB2312" w:hAnsi="仿宋" w:cs="宋体"/>
          <w:szCs w:val="32"/>
        </w:rPr>
        <w:t>1800.17</w:t>
      </w:r>
      <w:r>
        <w:rPr>
          <w:rFonts w:hint="eastAsia" w:ascii="仿宋_GB2312" w:hAnsi="仿宋" w:cs="宋体"/>
          <w:szCs w:val="32"/>
          <w:lang w:val="zh-CN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eastAsia="zh-CN"/>
        </w:rPr>
        <w:t>2025年10月16日至2025年10月22日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吴贵章减为无期徒刑，剥夺政治权利终身不变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福建省高级人民法院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640" w:firstLineChars="200"/>
        <w:jc w:val="left"/>
        <w:textAlignment w:val="auto"/>
        <w:rPr>
          <w:rFonts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附件：⒈罪犯吴贵章卷宗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五</w:t>
      </w:r>
      <w:r>
        <w:rPr>
          <w:rFonts w:hint="eastAsia" w:cs="仿宋_GB2312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cs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640" w:firstLineChars="200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14" w:rightChars="0" w:firstLine="5760" w:firstLineChars="18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640" w:firstLineChars="2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             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10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6D41ED3"/>
    <w:rsid w:val="075546F5"/>
    <w:rsid w:val="078C6784"/>
    <w:rsid w:val="08A6129B"/>
    <w:rsid w:val="0B032DBB"/>
    <w:rsid w:val="0B4A3E7F"/>
    <w:rsid w:val="0C6E1544"/>
    <w:rsid w:val="0E572BFA"/>
    <w:rsid w:val="0E9D39B7"/>
    <w:rsid w:val="0EEF0183"/>
    <w:rsid w:val="11AE3ACA"/>
    <w:rsid w:val="1219101B"/>
    <w:rsid w:val="12D03822"/>
    <w:rsid w:val="12DB2CF7"/>
    <w:rsid w:val="151F5F60"/>
    <w:rsid w:val="15D93A3C"/>
    <w:rsid w:val="1B447360"/>
    <w:rsid w:val="1B7C3D38"/>
    <w:rsid w:val="1C595CF1"/>
    <w:rsid w:val="1D453D13"/>
    <w:rsid w:val="1ECC40AF"/>
    <w:rsid w:val="1EF20AF7"/>
    <w:rsid w:val="1FE03E2B"/>
    <w:rsid w:val="2027184D"/>
    <w:rsid w:val="20F06EC7"/>
    <w:rsid w:val="2114237A"/>
    <w:rsid w:val="22B155AE"/>
    <w:rsid w:val="23212818"/>
    <w:rsid w:val="2626689D"/>
    <w:rsid w:val="27B22717"/>
    <w:rsid w:val="2A3B64D2"/>
    <w:rsid w:val="2C3550D4"/>
    <w:rsid w:val="2E425E7F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96D5C2E"/>
    <w:rsid w:val="4A024AA2"/>
    <w:rsid w:val="4B745E6C"/>
    <w:rsid w:val="4B897A7D"/>
    <w:rsid w:val="4D202BA1"/>
    <w:rsid w:val="4D2E57C1"/>
    <w:rsid w:val="4E1B5A61"/>
    <w:rsid w:val="500C5BAE"/>
    <w:rsid w:val="50FF64A6"/>
    <w:rsid w:val="51C00477"/>
    <w:rsid w:val="52202E98"/>
    <w:rsid w:val="53E574CB"/>
    <w:rsid w:val="55676FCD"/>
    <w:rsid w:val="58AB0C8B"/>
    <w:rsid w:val="58FE48D4"/>
    <w:rsid w:val="59C11342"/>
    <w:rsid w:val="5E48496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D28750D"/>
    <w:rsid w:val="6DC60AD6"/>
    <w:rsid w:val="6FFD5DDE"/>
    <w:rsid w:val="70013651"/>
    <w:rsid w:val="70A47764"/>
    <w:rsid w:val="70EE0BDA"/>
    <w:rsid w:val="72210150"/>
    <w:rsid w:val="770F5081"/>
    <w:rsid w:val="77E34CC3"/>
    <w:rsid w:val="79BB7B32"/>
    <w:rsid w:val="7BAC215F"/>
    <w:rsid w:val="7CF73BE6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24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2025-10-29T07:30:02Z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