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562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李龙舜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15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户籍所在地福建省晋江市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05刑初43</w:t>
      </w:r>
      <w:r>
        <w:rPr>
          <w:rFonts w:hint="eastAsia" w:ascii="仿宋_GB2312" w:hAnsi="仿宋_GB2312" w:cs="仿宋_GB2312"/>
          <w:szCs w:val="32"/>
        </w:rPr>
        <w:t>号刑事</w:t>
      </w:r>
      <w:r>
        <w:rPr>
          <w:rFonts w:hint="eastAsia" w:ascii="仿宋_GB2312" w:hAnsi="仿宋_GB2312" w:cs="仿宋_GB2312"/>
          <w:szCs w:val="32"/>
          <w:lang w:eastAsia="zh-CN"/>
        </w:rPr>
        <w:t>附带民事</w:t>
      </w:r>
      <w:r>
        <w:rPr>
          <w:rFonts w:hint="eastAsia" w:ascii="仿宋_GB2312" w:hAnsi="仿宋_GB2312" w:cs="仿宋_GB2312"/>
          <w:szCs w:val="32"/>
        </w:rPr>
        <w:t>判决，以被告人</w:t>
      </w:r>
      <w:r>
        <w:rPr>
          <w:rFonts w:hint="eastAsia" w:ascii="仿宋_GB2312" w:hAnsi="仿宋_GB2312" w:cs="仿宋_GB2312"/>
          <w:szCs w:val="32"/>
          <w:lang w:eastAsia="zh-CN"/>
        </w:rPr>
        <w:t>李龙舜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故意伤害</w:t>
      </w:r>
      <w:r>
        <w:rPr>
          <w:rFonts w:hint="eastAsia" w:ascii="仿宋_GB2312" w:hAnsi="仿宋_GB2312" w:cs="仿宋_GB2312"/>
          <w:szCs w:val="32"/>
        </w:rPr>
        <w:t>罪，判处无期徒刑，剥夺政治权利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赔偿附带民事诉讼原告人经济损失人民币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310219.5元（审理期间亲属代其预交了赔偿款人民币30000元）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eastAsia="zh-CN"/>
        </w:rPr>
        <w:t>宣判后，该犯不服，提出上诉。福建省高级人民法院于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2016年12月30日作出（2016）闽刑终440号刑事附带民事民事裁定，驳回上诉，维持原判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2017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255号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十年。刑期自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2019年8月1日起至2041年7月31日止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16日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06刑更12号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435分，本轮考核期2022年10月至2025年7月累计获考核分3789.1分，合计获得考核分4224.1分，表扬6次，物质奖励1次；间隔期2023年1月20日至2025年7月，获考核分3328.1分。考核期内违规4次，累计扣15分，无重大违规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民事赔偿人民币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310219.5元（审理期间亲属代其预交了赔偿款人民币30000元），服刑期间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4000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福建省泉州市中级人民</w:t>
      </w:r>
      <w:r>
        <w:rPr>
          <w:rFonts w:hint="eastAsia" w:ascii="仿宋_GB2312" w:hAnsi="仿宋_GB2312" w:cs="仿宋_GB2312"/>
          <w:szCs w:val="32"/>
        </w:rPr>
        <w:t>法院缴纳赔偿款人民币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1000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eastAsia="zh-CN"/>
        </w:rPr>
        <w:t>服刑期间财产刑履行比例为</w:t>
      </w:r>
      <w:r>
        <w:rPr>
          <w:rFonts w:hint="eastAsia" w:ascii="仿宋_GB2312" w:hAnsi="仿宋_GB2312" w:cs="仿宋_GB2312"/>
          <w:szCs w:val="32"/>
          <w:lang w:val="en-US" w:eastAsia="zh-CN"/>
        </w:rPr>
        <w:t>1.43%。</w:t>
      </w:r>
      <w:r>
        <w:rPr>
          <w:rFonts w:hint="eastAsia" w:ascii="仿宋_GB2312" w:hAnsi="仿宋_GB2312" w:cs="仿宋_GB2312"/>
          <w:szCs w:val="32"/>
        </w:rPr>
        <w:t>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289.08</w:t>
      </w:r>
      <w:r>
        <w:rPr>
          <w:rFonts w:hint="eastAsia" w:ascii="仿宋_GB2312" w:hAnsi="仿宋_GB2312" w:cs="仿宋_GB2312"/>
          <w:szCs w:val="32"/>
        </w:rPr>
        <w:t>元，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722.8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2025年6月23日福建省晋江市人民法院财产性判项复函载明：查无被执行人可供执行的财产。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李龙舜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李龙舜</w:t>
      </w:r>
      <w:r>
        <w:rPr>
          <w:rFonts w:hint="eastAsia" w:ascii="仿宋_GB2312" w:hAnsi="仿宋_GB2312" w:cs="仿宋_GB2312"/>
          <w:szCs w:val="32"/>
        </w:rPr>
        <w:t>卷宗二册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640" w:right="-48" w:rightChars="-15" w:firstLine="960" w:firstLineChars="300"/>
        <w:jc w:val="center"/>
        <w:textAlignment w:val="auto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33315F"/>
    <w:rsid w:val="08D808A6"/>
    <w:rsid w:val="09227170"/>
    <w:rsid w:val="096B09F6"/>
    <w:rsid w:val="0B3926E1"/>
    <w:rsid w:val="0B557A11"/>
    <w:rsid w:val="0B601E14"/>
    <w:rsid w:val="0C3E42D9"/>
    <w:rsid w:val="0C4F75DC"/>
    <w:rsid w:val="0C533497"/>
    <w:rsid w:val="0C9C0BFA"/>
    <w:rsid w:val="0CA04372"/>
    <w:rsid w:val="0CE33496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5E77337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B054FF"/>
    <w:rsid w:val="20C10415"/>
    <w:rsid w:val="234818AA"/>
    <w:rsid w:val="26CB68A5"/>
    <w:rsid w:val="26E37AA5"/>
    <w:rsid w:val="27181640"/>
    <w:rsid w:val="27682819"/>
    <w:rsid w:val="29587091"/>
    <w:rsid w:val="296C7A58"/>
    <w:rsid w:val="2A2532E2"/>
    <w:rsid w:val="2ADA5B19"/>
    <w:rsid w:val="2ADA652A"/>
    <w:rsid w:val="2BFD2379"/>
    <w:rsid w:val="2C2F2A0F"/>
    <w:rsid w:val="2C7845C8"/>
    <w:rsid w:val="2D5B3696"/>
    <w:rsid w:val="2EEB7E58"/>
    <w:rsid w:val="31697B8A"/>
    <w:rsid w:val="34A71339"/>
    <w:rsid w:val="35106C58"/>
    <w:rsid w:val="35AB126D"/>
    <w:rsid w:val="36653D31"/>
    <w:rsid w:val="36986D96"/>
    <w:rsid w:val="373C6C4A"/>
    <w:rsid w:val="37593767"/>
    <w:rsid w:val="39545F92"/>
    <w:rsid w:val="3A323D61"/>
    <w:rsid w:val="3C1C2F8F"/>
    <w:rsid w:val="3F015621"/>
    <w:rsid w:val="42CC1A25"/>
    <w:rsid w:val="42CF6EF1"/>
    <w:rsid w:val="43021637"/>
    <w:rsid w:val="45266F69"/>
    <w:rsid w:val="45C25924"/>
    <w:rsid w:val="469C4BB4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1311BEE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07B0ACE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700BED"/>
    <w:rsid w:val="73991756"/>
    <w:rsid w:val="73AB002E"/>
    <w:rsid w:val="74076CE0"/>
    <w:rsid w:val="75F27965"/>
    <w:rsid w:val="77564B75"/>
    <w:rsid w:val="7B711D81"/>
    <w:rsid w:val="7DE84F16"/>
    <w:rsid w:val="7E300D0E"/>
    <w:rsid w:val="7EA5274C"/>
    <w:rsid w:val="7F5B6B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7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2025-10-29T03:03:59Z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