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638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郭连生，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住天津市宝坻区</w:t>
      </w:r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安溪县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0524刑初576号刑事附带民事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郭连生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故意伤害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有期徒刑十一年，剥夺政治权利二年，共同赔偿民事诉讼原告人经济损失人民币651558元，承担连带赔偿责任</w:t>
      </w:r>
      <w:r>
        <w:rPr>
          <w:rFonts w:hint="eastAsia" w:ascii="仿宋_GB2312" w:hAnsi="仿宋_GB2312" w:cs="仿宋_GB2312"/>
          <w:szCs w:val="32"/>
          <w:lang w:val="en-US" w:eastAsia="zh-CN"/>
        </w:rPr>
        <w:t>。宣判后，该犯不服，提出上诉，福建省泉州市中级人民法院于2016年12月9日作出（2016）闽05刑终1604号刑事裁定，驳回上诉，维持原判。刑期自2016年3月8日起至2027年3月7日止。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1月9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福建省漳州市中级人民法院于2019年5月30日以（2019）闽06刑更479号刑事裁定，对其减刑六个月，剥夺政治权利二年不变；福建省漳州市中级人民法院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于2021年9月22日以（2021）闽06刑更492号刑事裁定，对其减刑五个月，剥夺政治权利二年不变，2021年9月28日送达，现刑期至2026年4月7日止。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该犯上次评定表扬剩余464.1分，本轮考核期2021年5月至2025年7月累计获5402.6分，合计获5866.7分，表扬7次，物质奖励2次；间隔期2021年9月28日至2025年7月，获4778.6分。考核期内违规3次，累计扣考核分5分。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原判财产性判项共同赔偿民事诉讼原告人经济损失人民币651558元，承担连带赔偿责任，已履行人民币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1600元</w:t>
      </w:r>
      <w:r>
        <w:rPr>
          <w:rFonts w:hint="eastAsia" w:ascii="仿宋_GB2312" w:hAnsi="仿宋_GB2312" w:cs="仿宋_GB2312"/>
          <w:szCs w:val="32"/>
          <w:lang w:eastAsia="zh-CN"/>
        </w:rPr>
        <w:t>。其中本次向安溪县人民法院履行人民币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1000元，服刑期间履行比例0.24%。</w:t>
      </w:r>
      <w:r>
        <w:rPr>
          <w:rFonts w:hint="eastAsia" w:ascii="仿宋_GB2312" w:hAnsi="仿宋_GB2312" w:cs="仿宋_GB2312"/>
          <w:szCs w:val="32"/>
          <w:lang w:eastAsia="zh-CN"/>
        </w:rPr>
        <w:t>该犯考核期月均消费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68.08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元，账户可用余额人民币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567.83</w:t>
      </w:r>
      <w:r>
        <w:rPr>
          <w:rFonts w:hint="eastAsia" w:ascii="仿宋_GB2312" w:hAnsi="仿宋_GB2312" w:cs="仿宋_GB2312"/>
          <w:szCs w:val="32"/>
          <w:lang w:eastAsia="zh-CN"/>
        </w:rPr>
        <w:t>元。202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eastAsia="zh-CN"/>
        </w:rPr>
        <w:t>日福建省安溪县人民法院财产性判项复函载明：被执行名下暂无可供执行的财产。执行过程中暂未发现被执行人</w:t>
      </w:r>
      <w:r>
        <w:rPr>
          <w:rFonts w:hint="eastAsia" w:ascii="仿宋_GB2312" w:hAnsi="仿宋_GB2312" w:cs="仿宋_GB2312"/>
          <w:szCs w:val="32"/>
          <w:lang w:val="en-US" w:eastAsia="zh-CN"/>
        </w:rPr>
        <w:t>存在拒不交代赃款、赃物去向情节；暂未发现存在隐瞒、藏匿、转移财产情节；暂未发现存在妨害财产性判项执行情节</w:t>
      </w:r>
      <w:r>
        <w:rPr>
          <w:rFonts w:hint="eastAsia" w:ascii="仿宋_GB2312" w:hAnsi="仿宋_GB2312" w:cs="仿宋_GB2312"/>
          <w:szCs w:val="32"/>
          <w:lang w:eastAsia="zh-CN"/>
        </w:rPr>
        <w:t>。终结本次执行程序。</w:t>
      </w:r>
    </w:p>
    <w:p>
      <w:pPr>
        <w:spacing w:line="520" w:lineRule="exact"/>
        <w:ind w:firstLine="640" w:firstLineChars="200"/>
        <w:rPr>
          <w:rFonts w:hint="eastAsia" w:ascii="仿宋_GB2312" w:hAnsi="宋体"/>
          <w:sz w:val="28"/>
          <w:szCs w:val="28"/>
          <w:lang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郭连生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四个月，剥夺政治权利二年不变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郭连生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6C2EFF"/>
    <w:rsid w:val="0276236C"/>
    <w:rsid w:val="04384AB1"/>
    <w:rsid w:val="044F30E5"/>
    <w:rsid w:val="0522005A"/>
    <w:rsid w:val="05293092"/>
    <w:rsid w:val="06456FCB"/>
    <w:rsid w:val="076111EE"/>
    <w:rsid w:val="086222EC"/>
    <w:rsid w:val="08E11146"/>
    <w:rsid w:val="0B363E68"/>
    <w:rsid w:val="0C241FC1"/>
    <w:rsid w:val="0C4F5B11"/>
    <w:rsid w:val="0C881173"/>
    <w:rsid w:val="0D9C3B01"/>
    <w:rsid w:val="0E1E42F2"/>
    <w:rsid w:val="14B114FF"/>
    <w:rsid w:val="19362912"/>
    <w:rsid w:val="1BA144F6"/>
    <w:rsid w:val="1D964007"/>
    <w:rsid w:val="20C93794"/>
    <w:rsid w:val="225C3B64"/>
    <w:rsid w:val="22C53BAA"/>
    <w:rsid w:val="23905E82"/>
    <w:rsid w:val="24141F86"/>
    <w:rsid w:val="24882E3A"/>
    <w:rsid w:val="252B3706"/>
    <w:rsid w:val="2703727D"/>
    <w:rsid w:val="28B45CA8"/>
    <w:rsid w:val="28B71959"/>
    <w:rsid w:val="2C24780F"/>
    <w:rsid w:val="2CD55F31"/>
    <w:rsid w:val="2D380923"/>
    <w:rsid w:val="2E0E549A"/>
    <w:rsid w:val="2F152ED3"/>
    <w:rsid w:val="2FFE5F04"/>
    <w:rsid w:val="339141F0"/>
    <w:rsid w:val="345272E4"/>
    <w:rsid w:val="35340145"/>
    <w:rsid w:val="35A47065"/>
    <w:rsid w:val="35B43F15"/>
    <w:rsid w:val="38987AC3"/>
    <w:rsid w:val="3BC30C32"/>
    <w:rsid w:val="3DBF6698"/>
    <w:rsid w:val="3E9173D9"/>
    <w:rsid w:val="3F5D3C6E"/>
    <w:rsid w:val="40054C75"/>
    <w:rsid w:val="403559C3"/>
    <w:rsid w:val="410F500B"/>
    <w:rsid w:val="41CF15C2"/>
    <w:rsid w:val="4374455A"/>
    <w:rsid w:val="439366D2"/>
    <w:rsid w:val="483C3051"/>
    <w:rsid w:val="4FAC3A20"/>
    <w:rsid w:val="50616AB4"/>
    <w:rsid w:val="50ED769E"/>
    <w:rsid w:val="53534E70"/>
    <w:rsid w:val="551332C0"/>
    <w:rsid w:val="559F51E8"/>
    <w:rsid w:val="56EC40A0"/>
    <w:rsid w:val="58262E34"/>
    <w:rsid w:val="597604FF"/>
    <w:rsid w:val="5CA45EA0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81E736E"/>
    <w:rsid w:val="69770E47"/>
    <w:rsid w:val="69AA31BA"/>
    <w:rsid w:val="69AD67CC"/>
    <w:rsid w:val="6A660333"/>
    <w:rsid w:val="6C5A1877"/>
    <w:rsid w:val="6D5269F5"/>
    <w:rsid w:val="6DC26335"/>
    <w:rsid w:val="6FA54DF7"/>
    <w:rsid w:val="701B4171"/>
    <w:rsid w:val="70AF3F51"/>
    <w:rsid w:val="70C80F2A"/>
    <w:rsid w:val="71533C02"/>
    <w:rsid w:val="72582860"/>
    <w:rsid w:val="726C4BF2"/>
    <w:rsid w:val="76744B20"/>
    <w:rsid w:val="78A97B19"/>
    <w:rsid w:val="78B15B0D"/>
    <w:rsid w:val="7AFE1EB6"/>
    <w:rsid w:val="7B0413A1"/>
    <w:rsid w:val="7B995944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1055</Words>
  <Characters>1207</Characters>
  <Lines>8</Lines>
  <Paragraphs>2</Paragraphs>
  <TotalTime>1</TotalTime>
  <ScaleCrop>false</ScaleCrop>
  <LinksUpToDate>false</LinksUpToDate>
  <CharactersWithSpaces>1208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2024-03-11T09:47:00Z</cp:lastPrinted>
  <dcterms:modified xsi:type="dcterms:W3CDTF">2025-10-30T02:38:34Z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38D476E62CE249E689DABE96576E2AFD</vt:lpwstr>
  </property>
</Properties>
</file>