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hint="eastAsia" w:eastAsia="楷体_GB2312" w:cs="楷体_GB2312"/>
          <w:szCs w:val="32"/>
        </w:rPr>
      </w:pPr>
      <w:r>
        <w:rPr>
          <w:rFonts w:hint="default" w:ascii="Times New Roman" w:hAnsi="Times New Roman" w:eastAsia="楷体_GB2312" w:cs="Times New Roman"/>
          <w:szCs w:val="32"/>
        </w:rPr>
        <w:t>〔</w:t>
      </w:r>
      <w:r>
        <w:rPr>
          <w:rFonts w:hint="eastAsia" w:ascii="Times New Roman" w:hAnsi="Times New Roman" w:eastAsia="楷体_GB2312" w:cs="Times New Roman"/>
          <w:szCs w:val="32"/>
          <w:lang w:eastAsia="zh-CN"/>
        </w:rPr>
        <w:t>2026</w:t>
      </w:r>
      <w:r>
        <w:rPr>
          <w:rFonts w:hint="default" w:ascii="Times New Roman" w:hAnsi="Times New Roman" w:eastAsia="楷体_GB2312" w:cs="Times New Roman"/>
          <w:szCs w:val="32"/>
        </w:rPr>
        <w:t>〕</w:t>
      </w:r>
      <w:r>
        <w:rPr>
          <w:rFonts w:hint="eastAsia" w:eastAsia="楷体_GB2312" w:cs="楷体_GB2312"/>
          <w:szCs w:val="32"/>
        </w:rPr>
        <w:t>闽</w:t>
      </w:r>
      <w:r>
        <w:rPr>
          <w:rFonts w:hint="eastAsia" w:eastAsia="楷体_GB2312" w:cs="楷体_GB2312"/>
          <w:szCs w:val="32"/>
          <w:lang w:eastAsia="zh-CN"/>
        </w:rPr>
        <w:t>漳</w:t>
      </w:r>
      <w:r>
        <w:rPr>
          <w:rFonts w:hint="eastAsia" w:eastAsia="楷体_GB2312" w:cs="楷体_GB2312"/>
          <w:szCs w:val="32"/>
        </w:rPr>
        <w:t>狱减字第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40</w:t>
      </w:r>
      <w:r>
        <w:rPr>
          <w:rFonts w:hint="eastAsia" w:eastAsia="楷体_GB2312" w:cs="Times New Roman"/>
          <w:szCs w:val="32"/>
          <w:lang w:val="en-US" w:eastAsia="zh-CN"/>
        </w:rPr>
        <w:t>06</w:t>
      </w:r>
      <w:r>
        <w:rPr>
          <w:rFonts w:hint="eastAsia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  <w:t>王良伟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，男，19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/>
        </w:rPr>
        <w:t>83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日出生，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  <w:t>苗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族，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  <w:t>初中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文化，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  <w:t>户籍地贵州省正安县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，捕前系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  <w:t>劳务人员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。20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/>
        </w:rPr>
        <w:t>08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日因犯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  <w:t>贩卖毒品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罪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  <w:t>于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/>
        </w:rPr>
        <w:t>2008年11月13日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被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  <w:t>福建省厦门市湖里区人民法院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判处有期徒刑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  <w:t>七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个月，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  <w:t>并处罚金人民币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/>
        </w:rPr>
        <w:t>1000元。于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/>
        </w:rPr>
        <w:t>09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日刑满释放。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/>
        </w:rPr>
        <w:t xml:space="preserve">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福建省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厦门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市中级人民法院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于20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月2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000000"/>
          <w:kern w:val="32"/>
          <w:sz w:val="32"/>
          <w:szCs w:val="32"/>
        </w:rPr>
        <w:t>日作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出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(20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)闽0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刑初2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号刑事附带民事判决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，以被告人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  <w:t>王良伟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犯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  <w:t>故意伤害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罪，判处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  <w:t>死刑，缓期二年执行，剥夺政治权利终身。赔偿附带民事诉讼原告人经济损失人民币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/>
        </w:rPr>
        <w:t>64742元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  <w:t>宣判后，该犯不服，提出上诉。福建省高级人民法院于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/>
        </w:rPr>
        <w:t>2023年11月17日作出（2023）闽刑终183号刑事裁定，驳回上诉，维持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原判。本裁定即为核准以故意伤害罪判处被告人王良伟死刑，缓期二年执行，剥夺政治权利终身的刑事裁定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死刑缓期执行期自2023年1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日起至2025年1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日止。</w:t>
      </w:r>
      <w:r>
        <w:rPr>
          <w:rFonts w:hint="eastAsia" w:ascii="仿宋_GB2312" w:hAnsi="仿宋_GB2312" w:eastAsia="仿宋_GB2312" w:cs="仿宋_GB2312"/>
          <w:color w:val="000000"/>
          <w:kern w:val="32"/>
          <w:sz w:val="32"/>
          <w:szCs w:val="32"/>
        </w:rPr>
        <w:t>2023年1</w:t>
      </w:r>
      <w:r>
        <w:rPr>
          <w:rFonts w:hint="eastAsia" w:ascii="仿宋_GB2312" w:hAnsi="仿宋_GB2312" w:eastAsia="仿宋_GB2312" w:cs="仿宋_GB2312"/>
          <w:color w:val="000000"/>
          <w:kern w:val="3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kern w:val="3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000000"/>
          <w:kern w:val="32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000000"/>
          <w:kern w:val="32"/>
          <w:sz w:val="32"/>
          <w:szCs w:val="32"/>
        </w:rPr>
        <w:t>日交付福建省漳州监狱执行刑罚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。属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  <w:t>严管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  <w:t>王良伟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 xml:space="preserve">在死刑缓期执行期间没有故意犯罪，自入监以来改造表现如下：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认罪悔罪：能服从法院判决，自书认罪悔罪书。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</w:rPr>
        <w:t>遵守监规：</w:t>
      </w:r>
      <w:r>
        <w:rPr>
          <w:rFonts w:hint="eastAsia" w:ascii="仿宋_GB2312" w:hAnsi="仿宋_GB2312" w:eastAsia="仿宋_GB2312" w:cs="仿宋_GB2312"/>
          <w:szCs w:val="32"/>
          <w:lang w:val="zh-CN"/>
        </w:rPr>
        <w:t>该犯考核期内虽有违规，但经民警教育后，能认识到错误，有悔改表现，本次提请前能遵守法律法规及监规纪律，接受教育改造。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奖惩情况：该犯考核期2023年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日至2025年1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月累计获</w:t>
      </w:r>
      <w:r>
        <w:rPr>
          <w:rFonts w:hint="eastAsia" w:ascii="仿宋_GB2312" w:hAnsi="仿宋_GB2312" w:cs="仿宋_GB2312"/>
          <w:kern w:val="32"/>
          <w:sz w:val="32"/>
          <w:szCs w:val="32"/>
          <w:lang w:eastAsia="zh-CN"/>
        </w:rPr>
        <w:t>考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核分1860.5分，表扬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次，物质奖励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次；考核期内违规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次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累计扣</w:t>
      </w:r>
      <w:r>
        <w:rPr>
          <w:rFonts w:hint="eastAsia" w:ascii="仿宋_GB2312" w:hAnsi="仿宋_GB2312" w:cs="仿宋_GB2312"/>
          <w:kern w:val="32"/>
          <w:sz w:val="32"/>
          <w:szCs w:val="32"/>
          <w:lang w:eastAsia="zh-CN"/>
        </w:rPr>
        <w:t>考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核分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/>
        </w:rPr>
        <w:t>73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分,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  <w:t>其中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重大违规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/>
        </w:rPr>
        <w:t>2次：2024年3月7日因在监舍殴打罪犯王岳飞扣35分；2025年9月5日因殴打罪犯章东宝扣20分。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原判财产性判项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未履行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。该犯考核期月均消费人民币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114.11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元，账户可用余额人民币1416.88元。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本案于</w:t>
      </w:r>
      <w:r>
        <w:rPr>
          <w:rFonts w:hint="eastAsia" w:ascii="仿宋_GB2312" w:hAnsi="仿宋_GB2312" w:cs="仿宋_GB2312"/>
          <w:color w:val="000000"/>
          <w:kern w:val="0"/>
          <w:sz w:val="32"/>
          <w:szCs w:val="32"/>
          <w:lang w:eastAsia="zh-CN"/>
        </w:rPr>
        <w:t>2026年2月10日至2026年2月14日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因此，依照《中华人民共和国刑法》第五十条、第五十七条、《中华人民共和国刑事诉讼法》第二百六十一条和《中华人民共和国监狱法》第三十一条规定，建议对罪犯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王良伟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减为无期徒刑，剥夺政治权利终身不变。特提请你院审理裁定。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福建省高级人民法院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王良伟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卷宗二册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right="0" w:firstLine="1600" w:firstLineChars="500"/>
        <w:jc w:val="left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right="0" w:firstLine="5440" w:firstLineChars="1700"/>
        <w:jc w:val="left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福建省漳州监狱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5440" w:firstLineChars="1700"/>
        <w:jc w:val="left"/>
        <w:textAlignment w:val="auto"/>
        <w:rPr>
          <w:rFonts w:hint="eastAsia"/>
          <w:lang w:eastAsia="zh-CN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202</w:t>
      </w:r>
      <w:r>
        <w:rPr>
          <w:rFonts w:hint="eastAsia" w:ascii="仿宋_GB2312" w:hAnsi="仿宋_GB2312" w:cs="仿宋_GB2312"/>
          <w:kern w:val="3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年</w:t>
      </w:r>
      <w:r>
        <w:rPr>
          <w:rFonts w:hint="eastAsia" w:ascii="仿宋_GB2312" w:hAnsi="仿宋_GB2312" w:cs="仿宋_GB2312"/>
          <w:kern w:val="3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月</w:t>
      </w:r>
      <w:r>
        <w:rPr>
          <w:rFonts w:hint="eastAsia" w:ascii="仿宋_GB2312" w:hAnsi="仿宋_GB2312" w:cs="仿宋_GB2312"/>
          <w:kern w:val="32"/>
          <w:sz w:val="3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566F0"/>
    <w:rsid w:val="00040D1F"/>
    <w:rsid w:val="000910CE"/>
    <w:rsid w:val="000B24B2"/>
    <w:rsid w:val="000D089D"/>
    <w:rsid w:val="0010570A"/>
    <w:rsid w:val="00125788"/>
    <w:rsid w:val="001359E6"/>
    <w:rsid w:val="00165CB0"/>
    <w:rsid w:val="001C2201"/>
    <w:rsid w:val="001C6165"/>
    <w:rsid w:val="001D1FFF"/>
    <w:rsid w:val="00201852"/>
    <w:rsid w:val="00202400"/>
    <w:rsid w:val="00220616"/>
    <w:rsid w:val="00246AAF"/>
    <w:rsid w:val="002C1CF2"/>
    <w:rsid w:val="002D261F"/>
    <w:rsid w:val="00300F2C"/>
    <w:rsid w:val="00321902"/>
    <w:rsid w:val="0034096E"/>
    <w:rsid w:val="00356D24"/>
    <w:rsid w:val="003C59AC"/>
    <w:rsid w:val="003F0732"/>
    <w:rsid w:val="004147EB"/>
    <w:rsid w:val="0044482F"/>
    <w:rsid w:val="004A47D0"/>
    <w:rsid w:val="004D086A"/>
    <w:rsid w:val="0056091F"/>
    <w:rsid w:val="005B2349"/>
    <w:rsid w:val="005D65C1"/>
    <w:rsid w:val="005E7E75"/>
    <w:rsid w:val="00601D24"/>
    <w:rsid w:val="00691687"/>
    <w:rsid w:val="006A63F8"/>
    <w:rsid w:val="00717439"/>
    <w:rsid w:val="00720E04"/>
    <w:rsid w:val="00791DCE"/>
    <w:rsid w:val="00831860"/>
    <w:rsid w:val="00846799"/>
    <w:rsid w:val="008C57FE"/>
    <w:rsid w:val="009141B6"/>
    <w:rsid w:val="0091471F"/>
    <w:rsid w:val="00927F9B"/>
    <w:rsid w:val="00943AD0"/>
    <w:rsid w:val="0094451B"/>
    <w:rsid w:val="0096455C"/>
    <w:rsid w:val="00984FAB"/>
    <w:rsid w:val="009C68A3"/>
    <w:rsid w:val="00A47728"/>
    <w:rsid w:val="00A875FF"/>
    <w:rsid w:val="00AB3592"/>
    <w:rsid w:val="00AD0494"/>
    <w:rsid w:val="00AD3AC7"/>
    <w:rsid w:val="00AE375A"/>
    <w:rsid w:val="00B317E7"/>
    <w:rsid w:val="00B566F0"/>
    <w:rsid w:val="00B823FB"/>
    <w:rsid w:val="00B94F18"/>
    <w:rsid w:val="00C00144"/>
    <w:rsid w:val="00C05381"/>
    <w:rsid w:val="00C1652D"/>
    <w:rsid w:val="00C1692F"/>
    <w:rsid w:val="00CC5737"/>
    <w:rsid w:val="00D07B7A"/>
    <w:rsid w:val="00D81DD2"/>
    <w:rsid w:val="00E0645B"/>
    <w:rsid w:val="00E25738"/>
    <w:rsid w:val="00E576DF"/>
    <w:rsid w:val="00E71278"/>
    <w:rsid w:val="00EB3B84"/>
    <w:rsid w:val="00EE4C5B"/>
    <w:rsid w:val="00FE4A02"/>
    <w:rsid w:val="036A5E04"/>
    <w:rsid w:val="040F5221"/>
    <w:rsid w:val="05AE719F"/>
    <w:rsid w:val="06D41ED3"/>
    <w:rsid w:val="075546F5"/>
    <w:rsid w:val="077D0D90"/>
    <w:rsid w:val="078C6784"/>
    <w:rsid w:val="08A6129B"/>
    <w:rsid w:val="0B032DBB"/>
    <w:rsid w:val="0B4A3E7F"/>
    <w:rsid w:val="0C6E1544"/>
    <w:rsid w:val="0D277350"/>
    <w:rsid w:val="0E572BFA"/>
    <w:rsid w:val="0E9D39B7"/>
    <w:rsid w:val="0EEF0183"/>
    <w:rsid w:val="11AE3ACA"/>
    <w:rsid w:val="1219101B"/>
    <w:rsid w:val="12D03822"/>
    <w:rsid w:val="12DB2CF7"/>
    <w:rsid w:val="151F5F60"/>
    <w:rsid w:val="15D93A3C"/>
    <w:rsid w:val="17E4112A"/>
    <w:rsid w:val="197851ED"/>
    <w:rsid w:val="1B447360"/>
    <w:rsid w:val="1B7C3D38"/>
    <w:rsid w:val="1C595CF1"/>
    <w:rsid w:val="1D453D13"/>
    <w:rsid w:val="1D4A019B"/>
    <w:rsid w:val="1ECC40AF"/>
    <w:rsid w:val="1EF20AF7"/>
    <w:rsid w:val="1F65DA71"/>
    <w:rsid w:val="1FB0551F"/>
    <w:rsid w:val="1FE03E2B"/>
    <w:rsid w:val="2027184D"/>
    <w:rsid w:val="20F06EC7"/>
    <w:rsid w:val="2114237A"/>
    <w:rsid w:val="22B155AE"/>
    <w:rsid w:val="23212818"/>
    <w:rsid w:val="24916049"/>
    <w:rsid w:val="25BC251D"/>
    <w:rsid w:val="2626689D"/>
    <w:rsid w:val="264522C5"/>
    <w:rsid w:val="27B22717"/>
    <w:rsid w:val="2A3B64D2"/>
    <w:rsid w:val="2AF41F0A"/>
    <w:rsid w:val="2C3550D4"/>
    <w:rsid w:val="2E547389"/>
    <w:rsid w:val="2EAF0314"/>
    <w:rsid w:val="310006C2"/>
    <w:rsid w:val="317C2C76"/>
    <w:rsid w:val="31DC6C3C"/>
    <w:rsid w:val="35922F75"/>
    <w:rsid w:val="366E10CC"/>
    <w:rsid w:val="371643C5"/>
    <w:rsid w:val="383430DD"/>
    <w:rsid w:val="39864127"/>
    <w:rsid w:val="39C1344E"/>
    <w:rsid w:val="3A0B4CAB"/>
    <w:rsid w:val="3B02271A"/>
    <w:rsid w:val="3C835306"/>
    <w:rsid w:val="3D42560E"/>
    <w:rsid w:val="3D5A65CA"/>
    <w:rsid w:val="3EF041C9"/>
    <w:rsid w:val="3F55311A"/>
    <w:rsid w:val="3F7F0482"/>
    <w:rsid w:val="3FE17A60"/>
    <w:rsid w:val="40307287"/>
    <w:rsid w:val="40D516CD"/>
    <w:rsid w:val="41E940B3"/>
    <w:rsid w:val="42A47A82"/>
    <w:rsid w:val="44B71804"/>
    <w:rsid w:val="450155C4"/>
    <w:rsid w:val="453271AB"/>
    <w:rsid w:val="459A0768"/>
    <w:rsid w:val="46695429"/>
    <w:rsid w:val="471D6BB8"/>
    <w:rsid w:val="496D5C2E"/>
    <w:rsid w:val="4A024AA2"/>
    <w:rsid w:val="4B745E6C"/>
    <w:rsid w:val="4B897A7D"/>
    <w:rsid w:val="4C1C11EA"/>
    <w:rsid w:val="4D202BA1"/>
    <w:rsid w:val="4D2E57C1"/>
    <w:rsid w:val="4E1B5A61"/>
    <w:rsid w:val="4F4D561A"/>
    <w:rsid w:val="500C5BAE"/>
    <w:rsid w:val="50CB2120"/>
    <w:rsid w:val="50FF64A6"/>
    <w:rsid w:val="51934E4C"/>
    <w:rsid w:val="51945EC8"/>
    <w:rsid w:val="51C00477"/>
    <w:rsid w:val="52202E98"/>
    <w:rsid w:val="535E7500"/>
    <w:rsid w:val="55676FCD"/>
    <w:rsid w:val="5851141A"/>
    <w:rsid w:val="58AB0C8B"/>
    <w:rsid w:val="58FE48D4"/>
    <w:rsid w:val="59854BAF"/>
    <w:rsid w:val="59C11342"/>
    <w:rsid w:val="5A990841"/>
    <w:rsid w:val="5AE119A8"/>
    <w:rsid w:val="5B97302A"/>
    <w:rsid w:val="5D5C7A80"/>
    <w:rsid w:val="5E48496B"/>
    <w:rsid w:val="5F6C271B"/>
    <w:rsid w:val="609D42A8"/>
    <w:rsid w:val="61D75FB4"/>
    <w:rsid w:val="622C03DE"/>
    <w:rsid w:val="62B77EA6"/>
    <w:rsid w:val="6391562E"/>
    <w:rsid w:val="677C7175"/>
    <w:rsid w:val="68DF072D"/>
    <w:rsid w:val="6A0A5681"/>
    <w:rsid w:val="6A5C5FF0"/>
    <w:rsid w:val="6B812D81"/>
    <w:rsid w:val="6CEA78C7"/>
    <w:rsid w:val="6D28750D"/>
    <w:rsid w:val="6DC60AD6"/>
    <w:rsid w:val="6FFD5DDE"/>
    <w:rsid w:val="70013651"/>
    <w:rsid w:val="70A47764"/>
    <w:rsid w:val="70BC64FF"/>
    <w:rsid w:val="70EE0BDA"/>
    <w:rsid w:val="72210150"/>
    <w:rsid w:val="74BE1166"/>
    <w:rsid w:val="758569A8"/>
    <w:rsid w:val="75B8200D"/>
    <w:rsid w:val="770F5081"/>
    <w:rsid w:val="77E34CC3"/>
    <w:rsid w:val="79BB7B32"/>
    <w:rsid w:val="7BAC215F"/>
    <w:rsid w:val="7CF73BE6"/>
    <w:rsid w:val="7E8125C2"/>
    <w:rsid w:val="7EC42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Calibri" w:hAnsi="Calibri" w:eastAsia="宋体"/>
      <w:sz w:val="24"/>
    </w:rPr>
  </w:style>
  <w:style w:type="paragraph" w:styleId="3">
    <w:name w:val="Salutation"/>
    <w:basedOn w:val="1"/>
    <w:next w:val="1"/>
    <w:link w:val="12"/>
    <w:qFormat/>
    <w:uiPriority w:val="99"/>
    <w:rPr>
      <w:rFonts w:ascii="Times New Roman" w:hAnsi="Times New Roman"/>
    </w:r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页眉 Char"/>
    <w:basedOn w:val="7"/>
    <w:link w:val="5"/>
    <w:qFormat/>
    <w:uiPriority w:val="0"/>
    <w:rPr>
      <w:sz w:val="18"/>
      <w:szCs w:val="18"/>
    </w:rPr>
  </w:style>
  <w:style w:type="character" w:customStyle="1" w:styleId="10">
    <w:name w:val="页脚 Char"/>
    <w:basedOn w:val="7"/>
    <w:link w:val="4"/>
    <w:semiHidden/>
    <w:qFormat/>
    <w:uiPriority w:val="99"/>
    <w:rPr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2">
    <w:name w:val="称呼 Char"/>
    <w:basedOn w:val="7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157</Words>
  <Characters>901</Characters>
  <Lines>7</Lines>
  <Paragraphs>2</Paragraphs>
  <TotalTime>2</TotalTime>
  <ScaleCrop>false</ScaleCrop>
  <LinksUpToDate>false</LinksUpToDate>
  <CharactersWithSpaces>1056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2024-02-22T15:00:00Z</dcterms:created>
  <dc:creator>Administrator</dc:creator>
  <cp:lastModifiedBy>Administrator</cp:lastModifiedBy>
  <cp:lastPrinted>2024-09-09T16:16:00Z</cp:lastPrinted>
  <dcterms:modified xsi:type="dcterms:W3CDTF">2026-02-28T08:02:56Z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60A6E46C6C414CF998BADBF1EE85BE0B</vt:lpwstr>
  </property>
</Properties>
</file>