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116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罪犯肖爱平，男，1970年9月20日出生，汉族，初中文化，户籍地址福建省将乐县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，捕前系无业人员。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福建省福州市台江区人民法院于2016年3月28日作出(2016)闽0103刑初156号刑事判决，以被告人肖爱平犯故意杀人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罪</w:t>
      </w:r>
      <w:r>
        <w:rPr>
          <w:rFonts w:hint="eastAsia" w:ascii="仿宋_GB2312" w:hAnsi="Times New Roman" w:eastAsia="仿宋_GB2312" w:cs="楷体_GB2312"/>
          <w:sz w:val="32"/>
          <w:szCs w:val="32"/>
        </w:rPr>
        <w:t>（未遂），判处有期徒刑十二年。刑期自2015年9月5日起至2027年9月4日止。2016年4月22日交付漳州监狱执行刑罚，20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31</w:t>
      </w:r>
      <w:r>
        <w:rPr>
          <w:rFonts w:hint="eastAsia" w:ascii="仿宋_GB2312" w:hAnsi="Times New Roman" w:eastAsia="仿宋_GB2312" w:cs="楷体_GB2312"/>
          <w:sz w:val="32"/>
          <w:szCs w:val="32"/>
        </w:rPr>
        <w:t>日福建省漳州市中级人民法院以（20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</w:t>
      </w:r>
      <w:r>
        <w:rPr>
          <w:rFonts w:hint="eastAsia" w:ascii="仿宋_GB2312" w:hAnsi="Times New Roman" w:eastAsia="仿宋_GB2312" w:cs="楷体_GB2312"/>
          <w:sz w:val="32"/>
          <w:szCs w:val="32"/>
        </w:rPr>
        <w:t>）闽06刑更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492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号刑事裁定，减刑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六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个月。2023年3月23日福建省漳州市中级人民法院以（2023）闽06刑更25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号刑事裁定，减刑四个月。2023年3月23日送达，现刑期至2026年11月4日止，属普管级罪犯。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认罪悔罪：因患病由本人口述，他犯代写认罪悔罪书。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因患病未参加劳动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奖惩情况：该犯上次评定表扬剩余考核分423分,本轮考核期2022年12月至2025年11月累计获考核分3070分，合计获得考核分3493分，表扬5次；间隔期2023年3月23日至2025年11月，获考核分2570分。考核期内无违规扣分。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该犯系原判十年暴力性犯罪罪犯，属于从严掌握减刑对象,因此提请减刑幅度扣减一个月。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2026年2月10日至2026年2月14日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肖爱平予以减刑七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附件：⒈罪犯肖爱平卷宗二册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2026年2月24日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TZhYjNiZDA1ZTFlYWZjNmIyZmUxNGM4N2FmMTEifQ=="/>
  </w:docVars>
  <w:rsids>
    <w:rsidRoot w:val="731F4F72"/>
    <w:rsid w:val="5FEEA15D"/>
    <w:rsid w:val="6DFF64FF"/>
    <w:rsid w:val="731F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2026-02-10T01:01:00Z</dcterms:created>
  <dc:creator>Administrator</dc:creator>
  <cp:lastModifiedBy>uosuser</cp:lastModifiedBy>
  <dcterms:modified xsi:type="dcterms:W3CDTF">2026-02-27T17:05:44Z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5005226D6B0F4C1880CF9BABF73F92DC</vt:lpwstr>
  </property>
</Properties>
</file>