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81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罪犯黄志鑫，男，1992年3月29日出生，汉族，初中文化，户籍地福建省安溪县，捕前系务工。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南安市人民法院于2023年2月20日作出（2023）闽0583刑初114号刑事判决，以被告人黄志鑫犯盗窃罪，判处有期徒刑三年六个月，并处罚金人民币161000元，退赃人民币131000元返还被害人。刑期自2023年2月20日起至2026年7月12日止。2023年4月24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" w:cs="宋体"/>
          <w:szCs w:val="32"/>
          <w:lang w:val="zh-CN"/>
        </w:rPr>
        <w:t>该犯考核期202</w:t>
      </w:r>
      <w:r>
        <w:rPr>
          <w:rFonts w:hint="eastAsia" w:ascii="仿宋_GB2312" w:hAnsi="仿宋" w:cs="宋体"/>
          <w:szCs w:val="32"/>
        </w:rPr>
        <w:t>3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4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</w:rPr>
        <w:t>24日</w:t>
      </w:r>
      <w:r>
        <w:rPr>
          <w:rFonts w:hint="eastAsia" w:ascii="仿宋_GB2312" w:hAnsi="仿宋" w:cs="宋体"/>
          <w:szCs w:val="32"/>
          <w:lang w:val="zh-CN"/>
        </w:rPr>
        <w:t>至202</w:t>
      </w:r>
      <w:r>
        <w:rPr>
          <w:rFonts w:hint="eastAsia" w:ascii="仿宋_GB2312" w:hAnsi="仿宋" w:cs="宋体"/>
          <w:szCs w:val="32"/>
        </w:rPr>
        <w:t>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11</w:t>
      </w:r>
      <w:r>
        <w:rPr>
          <w:rFonts w:hint="eastAsia" w:ascii="仿宋_GB2312" w:hAnsi="仿宋" w:cs="宋体"/>
          <w:szCs w:val="32"/>
          <w:lang w:val="zh-CN"/>
        </w:rPr>
        <w:t>月累计获</w:t>
      </w:r>
      <w:r>
        <w:rPr>
          <w:rFonts w:hint="eastAsia" w:ascii="仿宋_GB2312" w:hAnsi="仿宋" w:cs="宋体"/>
          <w:szCs w:val="32"/>
        </w:rPr>
        <w:t>3079.2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</w:rPr>
        <w:t>3次，物质奖励2次</w:t>
      </w:r>
      <w:r>
        <w:rPr>
          <w:rFonts w:hint="eastAsia" w:ascii="仿宋_GB2312" w:hAnsi="仿宋" w:cs="宋体"/>
          <w:szCs w:val="32"/>
          <w:lang w:val="zh-CN"/>
        </w:rPr>
        <w:t>。</w:t>
      </w:r>
      <w:r>
        <w:rPr>
          <w:rFonts w:hint="eastAsia" w:ascii="仿宋_GB2312" w:hAnsi="仿宋_GB2312" w:cs="仿宋_GB2312"/>
          <w:szCs w:val="32"/>
        </w:rPr>
        <w:t>考核期内违规4次，累计扣考核分11分。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</w:rPr>
      </w:pPr>
      <w:r>
        <w:rPr>
          <w:rFonts w:hint="eastAsia" w:ascii="仿宋_GB2312" w:hAnsi="仿宋" w:cs="宋体"/>
          <w:szCs w:val="32"/>
        </w:rPr>
        <w:t>原判财产性判项罚金人民币161000元已履行人民币1000元；退赃人民币131000元已履行人民币2000元，其中本次向福建省南安市人民法院履行罚金人民币1000元、退赃人民币2000元。服刑期间履行比例1.02%。该犯考核期月均消费139.28元，账户可用余额人民币224.08元。2025年12月4日福建省南安市人民法院财产性判项复函载明：执行中未发现存在隐匿、藏匿、转移财产情节；未发现存在妨害财产性判项执行情节；经法院查控系统核实，未发现被执行</w:t>
      </w:r>
      <w:r>
        <w:rPr>
          <w:rFonts w:hint="eastAsia" w:ascii="仿宋_GB2312" w:hAnsi="仿宋" w:cs="宋体"/>
          <w:szCs w:val="32"/>
          <w:lang w:eastAsia="zh-CN"/>
        </w:rPr>
        <w:t>人</w:t>
      </w:r>
      <w:bookmarkStart w:id="0" w:name="_GoBack"/>
      <w:bookmarkEnd w:id="0"/>
      <w:r>
        <w:rPr>
          <w:rFonts w:hint="eastAsia" w:ascii="仿宋_GB2312" w:hAnsi="仿宋" w:cs="宋体"/>
          <w:szCs w:val="32"/>
        </w:rPr>
        <w:t>有可供执行财产。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宋体"/>
          <w:sz w:val="28"/>
          <w:szCs w:val="28"/>
        </w:rPr>
      </w:pPr>
      <w:r>
        <w:rPr>
          <w:rFonts w:hint="eastAsia" w:ascii="仿宋_GB2312" w:hAnsi="仿宋_GB2312" w:cs="仿宋_GB2312"/>
          <w:szCs w:val="32"/>
        </w:rPr>
        <w:t>原判财产性判项义务履行金额未达到其个人应履行总额30%，因此提请减刑幅度扣减三个月。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2026年2月10日至2026年2月14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黄志鑫予以减刑三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附件：⒈罪犯黄志鑫卷宗二册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3D674B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1708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22689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4107C23"/>
    <w:rsid w:val="044F30E5"/>
    <w:rsid w:val="0522005A"/>
    <w:rsid w:val="05293092"/>
    <w:rsid w:val="06456FCB"/>
    <w:rsid w:val="076111EE"/>
    <w:rsid w:val="08E11146"/>
    <w:rsid w:val="093E6A45"/>
    <w:rsid w:val="0A746171"/>
    <w:rsid w:val="0C241FC1"/>
    <w:rsid w:val="0C4F5B11"/>
    <w:rsid w:val="0C881173"/>
    <w:rsid w:val="0D9C3B01"/>
    <w:rsid w:val="0E1E42F2"/>
    <w:rsid w:val="1039441F"/>
    <w:rsid w:val="12721937"/>
    <w:rsid w:val="12A35450"/>
    <w:rsid w:val="14B114FF"/>
    <w:rsid w:val="1D964007"/>
    <w:rsid w:val="1D964552"/>
    <w:rsid w:val="1FF26141"/>
    <w:rsid w:val="2057639A"/>
    <w:rsid w:val="20C93794"/>
    <w:rsid w:val="225C3B64"/>
    <w:rsid w:val="24141F86"/>
    <w:rsid w:val="25914762"/>
    <w:rsid w:val="2703727D"/>
    <w:rsid w:val="28B71959"/>
    <w:rsid w:val="2B1A38DF"/>
    <w:rsid w:val="2BCD0798"/>
    <w:rsid w:val="2CA15B71"/>
    <w:rsid w:val="2CD55F31"/>
    <w:rsid w:val="2D380923"/>
    <w:rsid w:val="2E0E549A"/>
    <w:rsid w:val="2F152ED3"/>
    <w:rsid w:val="2FDD345C"/>
    <w:rsid w:val="2FFE5F04"/>
    <w:rsid w:val="31E93DC5"/>
    <w:rsid w:val="339141F0"/>
    <w:rsid w:val="345272E4"/>
    <w:rsid w:val="35A47065"/>
    <w:rsid w:val="35B43F15"/>
    <w:rsid w:val="3E9173D9"/>
    <w:rsid w:val="3F5D3C6E"/>
    <w:rsid w:val="3FFFBAB3"/>
    <w:rsid w:val="40054C75"/>
    <w:rsid w:val="40EF6FC6"/>
    <w:rsid w:val="410F500B"/>
    <w:rsid w:val="41CF15C2"/>
    <w:rsid w:val="424242D2"/>
    <w:rsid w:val="43172E84"/>
    <w:rsid w:val="4374455A"/>
    <w:rsid w:val="43AF2DE1"/>
    <w:rsid w:val="45770B1A"/>
    <w:rsid w:val="46DD3BFE"/>
    <w:rsid w:val="47DD745A"/>
    <w:rsid w:val="483C3051"/>
    <w:rsid w:val="50616AB4"/>
    <w:rsid w:val="50ED769E"/>
    <w:rsid w:val="52DF4E69"/>
    <w:rsid w:val="545475EB"/>
    <w:rsid w:val="551332C0"/>
    <w:rsid w:val="559F51E8"/>
    <w:rsid w:val="56EC40A0"/>
    <w:rsid w:val="58262E34"/>
    <w:rsid w:val="597604FF"/>
    <w:rsid w:val="5C123A66"/>
    <w:rsid w:val="5D1718A3"/>
    <w:rsid w:val="5E522B28"/>
    <w:rsid w:val="5E8B3AA0"/>
    <w:rsid w:val="5EA10CBA"/>
    <w:rsid w:val="5EA55D71"/>
    <w:rsid w:val="5FAD51F3"/>
    <w:rsid w:val="61A16319"/>
    <w:rsid w:val="63293162"/>
    <w:rsid w:val="63E639D6"/>
    <w:rsid w:val="644F110F"/>
    <w:rsid w:val="69770E47"/>
    <w:rsid w:val="69AA31BA"/>
    <w:rsid w:val="6A660333"/>
    <w:rsid w:val="6AE86FC2"/>
    <w:rsid w:val="6D5269F5"/>
    <w:rsid w:val="6DC26335"/>
    <w:rsid w:val="6E5019CF"/>
    <w:rsid w:val="6FA54DF7"/>
    <w:rsid w:val="70AF3F51"/>
    <w:rsid w:val="70C80F2A"/>
    <w:rsid w:val="71533C02"/>
    <w:rsid w:val="72582860"/>
    <w:rsid w:val="732B2FA6"/>
    <w:rsid w:val="74B20742"/>
    <w:rsid w:val="76744B20"/>
    <w:rsid w:val="776E520E"/>
    <w:rsid w:val="77934252"/>
    <w:rsid w:val="77BB0C12"/>
    <w:rsid w:val="78A97B19"/>
    <w:rsid w:val="78B15B0D"/>
    <w:rsid w:val="7A6D2B77"/>
    <w:rsid w:val="7D4337E8"/>
    <w:rsid w:val="7D9D6773"/>
    <w:rsid w:val="7E431B52"/>
    <w:rsid w:val="7FEA24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145</Words>
  <Characters>827</Characters>
  <Lines>6</Lines>
  <Paragraphs>1</Paragraphs>
  <TotalTime>1</TotalTime>
  <ScaleCrop>false</ScaleCrop>
  <LinksUpToDate>false</LinksUpToDate>
  <CharactersWithSpaces>971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Administrator</cp:lastModifiedBy>
  <cp:lastPrinted>2024-03-11T17:47:00Z</cp:lastPrinted>
  <dcterms:modified xsi:type="dcterms:W3CDTF">2026-02-28T08:24:58Z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