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169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</w:p>
    <w:p>
      <w:pPr>
        <w:spacing w:line="440" w:lineRule="exact"/>
        <w:ind w:firstLine="4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</w:t>
      </w:r>
      <w:r>
        <w:rPr>
          <w:rFonts w:hint="eastAsia" w:ascii="仿宋_GB2312" w:hAnsi="宋体" w:cs="宋体"/>
          <w:kern w:val="0"/>
          <w:szCs w:val="32"/>
        </w:rPr>
        <w:t>罪犯李朋，男，1993年2月28日出生，汉族，小学文化，住辽宁省瓦房店市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，捕前系无业。2017年1月19日因犯故意伤害罪被判处拘役六个月,缓刑六个月。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eastAsia="宋体" w:cs="宋体"/>
          <w:kern w:val="0"/>
          <w:sz w:val="2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龙岩市新罗区人民法院于2021年6月17日作出(2021)闽0802刑初239号刑事判决，以被告人李朋犯帮助信息网络犯罪活动罪,判处有期徒刑六个月,并处罚金人民币5000元;犯盗窃罪，判处有期徒刑十一年六个月,并处罚金人民币80000元,数罪并罚,总和刑期有期徒刑十二年,并处罚金人民币85000元,决定执行有期徒刑十一年九个月,并处罚金人民币85000元。刑期自2020年9月18日起至2032年6月17日止。2021年7月19日交付福建省漳州监狱执行刑罚。2024年1月23日,福建省漳州市中级人民法院以（2024）闽06刑更163号刑事裁定书，对其减刑四个月,2024年1月26日送达。现刑期至2032年2月17日。属普管级罪犯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203.1分，本轮考核期2023年10月至2026年1月累计获考核分2839分，合计获得考核分3042.1分，表扬4次，物质奖励1次；间隔期2024年1月26日至2026年1月，获得考核分2415分。考核期内无违规扣分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原判财产性判项罚金人民币85000元，已履行人民币1300元；其中本次提请向福建省龙岩市新罗区人民法院缴纳罚金人民币300元</w:t>
      </w:r>
      <w:r>
        <w:rPr>
          <w:rFonts w:hint="eastAsia" w:ascii="仿宋_GB2312" w:hAnsi="宋体" w:cs="宋体"/>
          <w:kern w:val="0"/>
          <w:szCs w:val="32"/>
          <w:lang w:eastAsia="zh-CN"/>
        </w:rPr>
        <w:t>。服刑期间</w:t>
      </w:r>
      <w:r>
        <w:rPr>
          <w:rFonts w:hint="eastAsia" w:ascii="仿宋_GB2312" w:hAnsi="宋体" w:cs="宋体"/>
          <w:kern w:val="0"/>
          <w:szCs w:val="32"/>
        </w:rPr>
        <w:t>财产刑履行比例1.52%。该犯考核期月均消费人民币160.05元，账户可用余额人民币25.51元。2026年1月28日福建省龙岩市新罗区人民法院财产性判项复函载明：经法院向银行、房管、车管、工商、证券、公积金管理等相关部门查询，未发现被执行人有其他可供执行的财产。</w:t>
      </w:r>
    </w:p>
    <w:p>
      <w:pPr>
        <w:spacing w:line="440" w:lineRule="exact"/>
        <w:ind w:firstLine="6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026年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4月16日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至2026年4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《中华人民共和国监狱法》第二十九条的规定，建议对罪犯李朋予以减刑四个月。特提请你院审理裁定。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</w:t>
      </w:r>
      <w:r>
        <w:rPr>
          <w:rFonts w:hint="eastAsia" w:ascii="仿宋_GB2312" w:hAnsi="宋体" w:cs="宋体"/>
          <w:kern w:val="0"/>
          <w:szCs w:val="32"/>
          <w:lang w:eastAsia="zh-CN"/>
        </w:rPr>
        <w:t>李朋</w:t>
      </w:r>
      <w:r>
        <w:rPr>
          <w:rFonts w:hint="eastAsia" w:ascii="仿宋_GB2312" w:hAnsi="宋体" w:cs="宋体"/>
          <w:kern w:val="0"/>
          <w:szCs w:val="32"/>
        </w:rPr>
        <w:t>卷宗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520" w:lineRule="exact"/>
        <w:ind w:right="-48" w:rightChars="-15" w:firstLine="6720" w:firstLineChars="21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2026年4月27日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3DD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189"/>
    <w:rsid w:val="00582814"/>
    <w:rsid w:val="0058406B"/>
    <w:rsid w:val="005A0F4A"/>
    <w:rsid w:val="005A5127"/>
    <w:rsid w:val="005A51B2"/>
    <w:rsid w:val="005B212D"/>
    <w:rsid w:val="005B248D"/>
    <w:rsid w:val="005B37D1"/>
    <w:rsid w:val="005B705E"/>
    <w:rsid w:val="005D6640"/>
    <w:rsid w:val="005E04C4"/>
    <w:rsid w:val="005E09A2"/>
    <w:rsid w:val="005E24DB"/>
    <w:rsid w:val="005F1483"/>
    <w:rsid w:val="0061127A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1938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04D6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06A06"/>
    <w:rsid w:val="00A10679"/>
    <w:rsid w:val="00A13B17"/>
    <w:rsid w:val="00A173C3"/>
    <w:rsid w:val="00A20A8F"/>
    <w:rsid w:val="00A4513E"/>
    <w:rsid w:val="00A47CAE"/>
    <w:rsid w:val="00A52F0F"/>
    <w:rsid w:val="00A530FC"/>
    <w:rsid w:val="00A6374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767F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5617B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7ADECC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6FFC7FBC"/>
    <w:rsid w:val="72365361"/>
    <w:rsid w:val="734D0EE1"/>
    <w:rsid w:val="74F93FF5"/>
    <w:rsid w:val="787039DE"/>
    <w:rsid w:val="7B877105"/>
    <w:rsid w:val="7CE91C14"/>
    <w:rsid w:val="7D4A2737"/>
    <w:rsid w:val="7DA257AC"/>
    <w:rsid w:val="A6F799CE"/>
    <w:rsid w:val="FFD392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65999-D65A-4E59-8A44-9CA591BEC8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159</Words>
  <Characters>908</Characters>
  <Lines>7</Lines>
  <Paragraphs>2</Paragraphs>
  <TotalTime>3</TotalTime>
  <ScaleCrop>false</ScaleCrop>
  <LinksUpToDate>false</LinksUpToDate>
  <CharactersWithSpaces>1065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2021-03-27T17:09:00Z</dcterms:created>
  <dc:creator>微软用户</dc:creator>
  <cp:lastModifiedBy>李长伟</cp:lastModifiedBy>
  <cp:lastPrinted>2024-09-08T12:06:00Z</cp:lastPrinted>
  <dcterms:modified xsi:type="dcterms:W3CDTF">2026-04-29T11:02:20Z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2783250B47540FF511C4E5696942FD81</vt:lpwstr>
  </property>
</Properties>
</file>