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206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林彬彬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</w:rPr>
        <w:t>，住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安溪</w:t>
      </w:r>
      <w:r>
        <w:rPr>
          <w:rFonts w:hint="eastAsia" w:ascii="仿宋_GB2312" w:hAnsi="仿宋_GB2312" w:cs="仿宋_GB2312"/>
          <w:szCs w:val="32"/>
        </w:rPr>
        <w:t>县人民法院于202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524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1537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林彬彬</w:t>
      </w:r>
      <w:r>
        <w:rPr>
          <w:rFonts w:hint="eastAsia" w:ascii="仿宋_GB2312" w:hAnsi="仿宋_GB2312" w:cs="仿宋_GB2312"/>
          <w:szCs w:val="32"/>
        </w:rPr>
        <w:t>犯掩饰、隐瞒犯罪所得罪，判处有期徒刑三年，</w:t>
      </w:r>
      <w:r>
        <w:rPr>
          <w:rFonts w:hint="eastAsia" w:ascii="仿宋_GB2312" w:hAnsi="仿宋_GB2312" w:cs="仿宋_GB2312"/>
          <w:szCs w:val="32"/>
          <w:lang w:eastAsia="zh-CN"/>
        </w:rPr>
        <w:t>缓刑三年三个月，</w:t>
      </w:r>
      <w:r>
        <w:rPr>
          <w:rFonts w:hint="eastAsia" w:ascii="仿宋_GB2312" w:hAnsi="仿宋_GB2312" w:cs="仿宋_GB2312"/>
          <w:szCs w:val="32"/>
        </w:rPr>
        <w:t>并处罚金人民币1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（已缴纳），退缴的违法所得人民币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8000元，予以没收，上缴国库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因该犯在社区矫正期间，违反社区矫正监督管理规定，受到两次警告，仍不改正，福建省安溪县人民法院于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2023年11月13日作出（2023）闽0524刑更31号刑事裁定，撤销本院</w:t>
      </w:r>
      <w:r>
        <w:rPr>
          <w:rFonts w:hint="eastAsia" w:ascii="仿宋_GB2312" w:hAnsi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524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1537</w:t>
      </w:r>
      <w:r>
        <w:rPr>
          <w:rFonts w:hint="eastAsia" w:ascii="仿宋_GB2312" w:hAnsi="仿宋_GB2312" w:cs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  <w:lang w:eastAsia="zh-CN"/>
        </w:rPr>
        <w:t>书中对罪犯林彬彬的缓刑执行部分，对罪犯林彬彬收监执行原判有期徒刑三年。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安溪</w:t>
      </w:r>
      <w:r>
        <w:rPr>
          <w:rFonts w:hint="eastAsia" w:ascii="仿宋_GB2312" w:hAnsi="仿宋_GB2312" w:cs="仿宋_GB2312"/>
          <w:szCs w:val="32"/>
        </w:rPr>
        <w:t>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2023年11月16日作出（2023）闽0524刑更31号之一刑事裁定，</w:t>
      </w:r>
      <w:r>
        <w:rPr>
          <w:rFonts w:hint="eastAsia" w:ascii="仿宋_GB2312" w:hAnsi="仿宋_GB2312" w:cs="仿宋_GB2312"/>
          <w:szCs w:val="32"/>
        </w:rPr>
        <w:t>刑期自2023年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日起至2026年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月25日交付漳州监狱执行刑罚。属普管级罪犯。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该犯考核期202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月25日至202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年1月累计获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2267.5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次，累计扣考核分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分，无重大违规。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原判财产性判项罚金人民币1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000元，退缴的违法所得人民币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8000元予以没收上缴国库，均已于原审判决前履行完毕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林彬彬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林彬彬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A35450"/>
    <w:rsid w:val="14B114FF"/>
    <w:rsid w:val="1BBC1142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6D7A22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26660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9770E47"/>
    <w:rsid w:val="69AA31BA"/>
    <w:rsid w:val="6A660333"/>
    <w:rsid w:val="6AE86FC2"/>
    <w:rsid w:val="6CDE2848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7CA368B"/>
    <w:rsid w:val="78A97B19"/>
    <w:rsid w:val="78B15B0D"/>
    <w:rsid w:val="7A6D2B77"/>
    <w:rsid w:val="7D4337E8"/>
    <w:rsid w:val="7D9D6773"/>
    <w:rsid w:val="7DBB8119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2026-01-03T23:32:00Z</cp:lastPrinted>
  <dcterms:modified xsi:type="dcterms:W3CDTF">2026-04-29T11:05:39Z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