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spacing w:line="520" w:lineRule="exact"/>
        <w:ind w:left="0" w:leftChars="0" w:firstLine="0" w:firstLineChars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pStyle w:val="11"/>
        <w:spacing w:line="520" w:lineRule="exact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1"/>
        <w:spacing w:line="520" w:lineRule="exact"/>
        <w:ind w:left="640" w:right="320" w:firstLine="0" w:firstLineChars="0"/>
        <w:jc w:val="right"/>
        <w:rPr>
          <w:rFonts w:hint="eastAsia"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26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 w:cs="楷体_GB2312"/>
          <w:szCs w:val="32"/>
          <w:lang w:val="en-US" w:eastAsia="zh-CN"/>
        </w:rPr>
        <w:t>193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1"/>
        <w:spacing w:line="520" w:lineRule="exact"/>
        <w:ind w:left="640" w:right="320" w:firstLine="0" w:firstLineChars="0"/>
        <w:jc w:val="right"/>
        <w:rPr>
          <w:rFonts w:hint="eastAsia" w:eastAsia="楷体_GB2312" w:cs="楷体_GB2312"/>
          <w:szCs w:val="32"/>
        </w:rPr>
      </w:pPr>
    </w:p>
    <w:p>
      <w:pPr>
        <w:spacing w:line="52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罪犯郑祖庆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，男，1981年09月26日出生，汉族，初中文化，户籍所在地福建省永春县</w:t>
      </w:r>
      <w:bookmarkStart w:id="0" w:name="_GoBack"/>
      <w:bookmarkEnd w:id="0"/>
      <w:r>
        <w:rPr>
          <w:rFonts w:hint="eastAsia" w:ascii="仿宋_GB2312"/>
          <w:szCs w:val="32"/>
        </w:rPr>
        <w:t>，捕前系务工。</w:t>
      </w:r>
    </w:p>
    <w:p>
      <w:pPr>
        <w:spacing w:line="52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德化县县人民法院于2024年2月27日作出（2023）闽0526刑初338号刑事判决，以被告人郑祖庆犯故意伤害罪，判处有期徒刑九年，并处民事赔偿46323元。刑期自2023年8月1日起至2032年7月31日止。2024年03月21日交付福建省漳州监狱执行刑罚。属普管级罪犯。</w:t>
      </w:r>
    </w:p>
    <w:p>
      <w:pPr>
        <w:spacing w:line="52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该犯自入监以来确有悔改表现，具体事实如下：</w:t>
      </w:r>
    </w:p>
    <w:p>
      <w:pPr>
        <w:spacing w:line="52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认罪悔罪：能服从法院判决，自书认罪悔罪书。</w:t>
      </w:r>
    </w:p>
    <w:p>
      <w:pPr>
        <w:pStyle w:val="11"/>
        <w:autoSpaceDE w:val="0"/>
        <w:autoSpaceDN w:val="0"/>
        <w:adjustRightInd w:val="0"/>
        <w:spacing w:line="520" w:lineRule="exact"/>
        <w:ind w:firstLine="707" w:firstLineChars="221"/>
        <w:rPr>
          <w:rFonts w:ascii="仿宋_GB2312" w:cs="楷体_GB2312"/>
          <w:kern w:val="2"/>
          <w:szCs w:val="32"/>
        </w:rPr>
      </w:pPr>
      <w:r>
        <w:rPr>
          <w:rFonts w:hint="eastAsia" w:ascii="仿宋_GB2312"/>
          <w:szCs w:val="32"/>
        </w:rPr>
        <w:t>遵守监规：</w:t>
      </w:r>
      <w:r>
        <w:rPr>
          <w:rFonts w:hint="eastAsia" w:ascii="仿宋_GB2312" w:hAnsi="仿宋_GB2312" w:cs="仿宋_GB2312"/>
          <w:szCs w:val="32"/>
          <w:lang w:val="zh-CN"/>
        </w:rPr>
        <w:t>能遵守法律法规及监规纪律，接受教育改造</w:t>
      </w:r>
      <w:r>
        <w:rPr>
          <w:rFonts w:hint="eastAsia" w:ascii="仿宋_GB2312" w:cs="楷体_GB2312"/>
          <w:kern w:val="2"/>
          <w:szCs w:val="32"/>
        </w:rPr>
        <w:t>。</w:t>
      </w:r>
    </w:p>
    <w:p>
      <w:pPr>
        <w:spacing w:line="52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学习情况：能参加思想、文化、职业技术教育。</w:t>
      </w:r>
    </w:p>
    <w:p>
      <w:pPr>
        <w:spacing w:line="520" w:lineRule="exact"/>
        <w:ind w:firstLine="640" w:firstLineChars="20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劳动改造：能参加劳动，努力完成劳动任务。</w:t>
      </w:r>
    </w:p>
    <w:p>
      <w:pPr>
        <w:spacing w:line="520" w:lineRule="exact"/>
        <w:ind w:firstLine="640" w:firstLineChars="200"/>
        <w:jc w:val="left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eastAsia" w:ascii="仿宋_GB2312" w:hAnsi="仿宋" w:cs="宋体"/>
          <w:bCs/>
          <w:szCs w:val="32"/>
        </w:rPr>
        <w:t>该犯考核期2024年3月21日至2026年1月累计获考核分2057.5分，表扬3次</w:t>
      </w:r>
      <w:r>
        <w:rPr>
          <w:rFonts w:hint="eastAsia" w:ascii="仿宋_GB2312" w:hAnsi="仿宋" w:cs="宋体"/>
          <w:szCs w:val="32"/>
          <w:lang w:val="zh-CN"/>
        </w:rPr>
        <w:t>；考核期内无违规扣分。</w:t>
      </w:r>
    </w:p>
    <w:p>
      <w:pPr>
        <w:spacing w:line="520" w:lineRule="exact"/>
        <w:ind w:firstLine="640" w:firstLineChars="20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原判财产性判项</w:t>
      </w:r>
      <w:r>
        <w:rPr>
          <w:rFonts w:hint="eastAsia" w:ascii="仿宋_GB2312"/>
          <w:szCs w:val="32"/>
        </w:rPr>
        <w:t>民事赔偿人民币46323元，</w:t>
      </w:r>
      <w:r>
        <w:rPr>
          <w:rFonts w:hint="eastAsia" w:ascii="仿宋_GB2312" w:hAnsi="仿宋" w:cs="宋体"/>
          <w:szCs w:val="32"/>
          <w:lang w:val="zh-CN"/>
        </w:rPr>
        <w:t>已全部履行完毕。</w:t>
      </w:r>
    </w:p>
    <w:p>
      <w:pPr>
        <w:spacing w:line="520" w:lineRule="exact"/>
        <w:ind w:firstLine="640" w:firstLineChars="200"/>
        <w:rPr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16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22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spacing w:line="520" w:lineRule="exact"/>
        <w:ind w:firstLine="707" w:firstLineChars="221"/>
        <w:jc w:val="left"/>
        <w:rPr>
          <w:rFonts w:ascii="仿宋_GB2312" w:hAnsi="仿宋_GB2312" w:cs="仿宋_GB2312"/>
          <w:szCs w:val="32"/>
        </w:rPr>
      </w:pPr>
      <w:r>
        <w:rPr>
          <w:rFonts w:hint="eastAsia"/>
          <w:szCs w:val="32"/>
        </w:rPr>
        <w:t>因此，</w:t>
      </w:r>
      <w:r>
        <w:rPr>
          <w:rFonts w:hint="eastAsia" w:ascii="仿宋_GB2312" w:hAnsi="仿宋_GB2312" w:cs="仿宋_GB2312"/>
          <w:szCs w:val="32"/>
        </w:rPr>
        <w:t>依照《中华人民共和国刑法》第七十八条、第七十九条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，</w:t>
      </w:r>
      <w:r>
        <w:rPr>
          <w:rFonts w:hint="eastAsia" w:ascii="仿宋_GB2312" w:hAnsi="仿宋_GB2312" w:cs="仿宋_GB2312"/>
          <w:szCs w:val="32"/>
        </w:rPr>
        <w:t>《中华人民共和国刑事诉讼法》第二百七十三条第二款</w:t>
      </w:r>
      <w:r>
        <w:rPr>
          <w:rFonts w:hint="eastAsia" w:ascii="仿宋_GB2312" w:hAnsi="仿宋_GB2312" w:cs="仿宋_GB2312"/>
          <w:szCs w:val="32"/>
          <w:lang w:eastAsia="zh-CN"/>
        </w:rPr>
        <w:t>，</w:t>
      </w:r>
      <w:r>
        <w:rPr>
          <w:rFonts w:hint="eastAsia" w:ascii="仿宋_GB2312" w:hAnsi="仿宋_GB2312" w:cs="仿宋_GB2312"/>
          <w:szCs w:val="32"/>
        </w:rPr>
        <w:t>《中华人民共和国监狱法》第二十九条的规定，建议对罪犯郑祖庆予以减刑六个月。特提请你院审理裁定。</w:t>
      </w:r>
    </w:p>
    <w:p>
      <w:pPr>
        <w:pStyle w:val="2"/>
        <w:spacing w:line="52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11"/>
        <w:spacing w:line="52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福建省漳州市中级人民法院</w:t>
      </w:r>
    </w:p>
    <w:p>
      <w:pPr>
        <w:pStyle w:val="11"/>
        <w:spacing w:line="520" w:lineRule="exact"/>
        <w:ind w:left="640" w:firstLine="0" w:firstLineChars="0"/>
        <w:rPr>
          <w:rFonts w:cs="仿宋_GB2312"/>
          <w:szCs w:val="32"/>
        </w:rPr>
      </w:pPr>
    </w:p>
    <w:p>
      <w:pPr>
        <w:pStyle w:val="11"/>
        <w:spacing w:line="52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附件：⒈罪犯郑祖庆卷宗</w:t>
      </w:r>
      <w:r>
        <w:rPr>
          <w:rFonts w:hint="eastAsia" w:cs="仿宋_GB2312"/>
          <w:szCs w:val="32"/>
          <w:lang w:eastAsia="zh-CN"/>
        </w:rPr>
        <w:t>二</w:t>
      </w:r>
      <w:r>
        <w:rPr>
          <w:rFonts w:hint="eastAsia" w:cs="仿宋_GB2312"/>
          <w:szCs w:val="32"/>
        </w:rPr>
        <w:t>册</w:t>
      </w:r>
    </w:p>
    <w:p>
      <w:pPr>
        <w:pStyle w:val="11"/>
        <w:spacing w:line="52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eastAsia="zh-CN"/>
        </w:rPr>
        <w:t>二</w:t>
      </w:r>
      <w:r>
        <w:rPr>
          <w:rFonts w:hint="eastAsia" w:cs="仿宋_GB2312"/>
          <w:szCs w:val="32"/>
        </w:rPr>
        <w:t>份</w:t>
      </w:r>
    </w:p>
    <w:p>
      <w:pPr>
        <w:pStyle w:val="2"/>
        <w:spacing w:line="520" w:lineRule="exact"/>
        <w:ind w:left="640" w:right="-48" w:rightChars="-15"/>
        <w:rPr>
          <w:szCs w:val="32"/>
        </w:rPr>
      </w:pPr>
    </w:p>
    <w:p/>
    <w:p>
      <w:pPr>
        <w:pStyle w:val="2"/>
        <w:wordWrap w:val="0"/>
        <w:spacing w:line="520" w:lineRule="exact"/>
        <w:ind w:right="1280" w:rightChars="400"/>
        <w:jc w:val="right"/>
        <w:rPr>
          <w:rFonts w:hint="eastAsia" w:eastAsia="仿宋_GB2312"/>
          <w:szCs w:val="32"/>
          <w:lang w:val="en-US" w:eastAsia="zh-CN"/>
        </w:rPr>
      </w:pPr>
      <w:r>
        <w:rPr>
          <w:rFonts w:hint="eastAsia"/>
          <w:szCs w:val="32"/>
          <w:lang w:val="en-US" w:eastAsia="zh-CN"/>
        </w:rPr>
        <w:t xml:space="preserve">   </w:t>
      </w:r>
      <w:r>
        <w:rPr>
          <w:rFonts w:hint="eastAsia"/>
          <w:szCs w:val="32"/>
        </w:rPr>
        <w:t>福建省漳州监狱</w:t>
      </w:r>
      <w:r>
        <w:rPr>
          <w:rFonts w:hint="eastAsia"/>
          <w:szCs w:val="32"/>
          <w:lang w:val="en-US" w:eastAsia="zh-CN"/>
        </w:rPr>
        <w:t xml:space="preserve"> </w:t>
      </w:r>
    </w:p>
    <w:p>
      <w:pPr>
        <w:pStyle w:val="2"/>
        <w:spacing w:line="520" w:lineRule="exact"/>
        <w:ind w:right="1280" w:rightChars="400"/>
        <w:jc w:val="right"/>
      </w:pPr>
      <w:r>
        <w:rPr>
          <w:rFonts w:hint="eastAsia"/>
          <w:szCs w:val="32"/>
        </w:rPr>
        <w:t xml:space="preserve">   2026年</w:t>
      </w:r>
      <w:r>
        <w:rPr>
          <w:rFonts w:hint="eastAsia"/>
          <w:szCs w:val="32"/>
          <w:lang w:val="en-US" w:eastAsia="zh-CN"/>
        </w:rPr>
        <w:t>4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27</w:t>
      </w:r>
      <w:r>
        <w:rPr>
          <w:rFonts w:hint="eastAsia"/>
          <w:szCs w:val="32"/>
        </w:rPr>
        <w:t>日</w:t>
      </w:r>
    </w:p>
    <w:sectPr>
      <w:headerReference r:id="rId3" w:type="default"/>
      <w:footerReference r:id="rId4" w:type="default"/>
      <w:pgSz w:w="11905" w:h="16838"/>
      <w:pgMar w:top="1871" w:right="1304" w:bottom="1871" w:left="1587" w:header="850" w:footer="992" w:gutter="0"/>
      <w:cols w:space="72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4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4"/>
                            <w:ind w:left="320" w:leftChars="100" w:right="320" w:rightChars="100"/>
                            <w:rPr>
                              <w:rStyle w:val="8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vert="horz" wrap="none" lIns="0" tIns="0" rIns="0" bIns="0" anchor="t" anchorCtr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BYAAABk&#10;cnMvUEsBAhQAFAAAAAgAh07iQGhpgkvTAAAABQEAAA8AAAAAAAAAAQAgAAAAOAAAAGRycy9kb3du&#10;cmV2LnhtbFBLAQIUABQAAAAIAIdO4kBOD5EN7gEAANcDAAAOAAAAAAAAAAEAIAAAADgBAABkcnMv&#10;ZTJvRG9jLnhtbFBLBQYAAAAABgAGAFkBAACYBQAAAAA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ind w:left="320" w:leftChars="100" w:right="320" w:rightChars="100"/>
                      <w:rPr>
                        <w:rStyle w:val="8"/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218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A0YzczMmM5YzFiNzQ1YWExYTZhZGVmNzAwNzE5NDYifQ=="/>
  </w:docVars>
  <w:rsids>
    <w:rsidRoot w:val="005941B7"/>
    <w:rsid w:val="000220E3"/>
    <w:rsid w:val="00027DA1"/>
    <w:rsid w:val="0003395C"/>
    <w:rsid w:val="000358D9"/>
    <w:rsid w:val="00041EF4"/>
    <w:rsid w:val="00043D7A"/>
    <w:rsid w:val="000B3011"/>
    <w:rsid w:val="000D7A0A"/>
    <w:rsid w:val="000E7679"/>
    <w:rsid w:val="0010346E"/>
    <w:rsid w:val="00137428"/>
    <w:rsid w:val="00176F5D"/>
    <w:rsid w:val="00180916"/>
    <w:rsid w:val="001E0B1A"/>
    <w:rsid w:val="001F37C4"/>
    <w:rsid w:val="00221D8E"/>
    <w:rsid w:val="00246619"/>
    <w:rsid w:val="002A3E91"/>
    <w:rsid w:val="002B7366"/>
    <w:rsid w:val="0030602D"/>
    <w:rsid w:val="00314F48"/>
    <w:rsid w:val="00370FD8"/>
    <w:rsid w:val="00380B33"/>
    <w:rsid w:val="00380E79"/>
    <w:rsid w:val="003D22BC"/>
    <w:rsid w:val="003D7F61"/>
    <w:rsid w:val="003F1D04"/>
    <w:rsid w:val="003F3045"/>
    <w:rsid w:val="003F5235"/>
    <w:rsid w:val="00400AD9"/>
    <w:rsid w:val="00403597"/>
    <w:rsid w:val="00403D50"/>
    <w:rsid w:val="00435C8E"/>
    <w:rsid w:val="004707CB"/>
    <w:rsid w:val="004707DB"/>
    <w:rsid w:val="00470D89"/>
    <w:rsid w:val="00492483"/>
    <w:rsid w:val="004C087F"/>
    <w:rsid w:val="004D3212"/>
    <w:rsid w:val="0050791D"/>
    <w:rsid w:val="005226E5"/>
    <w:rsid w:val="0052359A"/>
    <w:rsid w:val="00557EE4"/>
    <w:rsid w:val="00573B61"/>
    <w:rsid w:val="005941B7"/>
    <w:rsid w:val="005C0B67"/>
    <w:rsid w:val="00640270"/>
    <w:rsid w:val="00661F71"/>
    <w:rsid w:val="00667582"/>
    <w:rsid w:val="006847AA"/>
    <w:rsid w:val="00690FEC"/>
    <w:rsid w:val="006B3488"/>
    <w:rsid w:val="006B5D45"/>
    <w:rsid w:val="006C5933"/>
    <w:rsid w:val="006F249F"/>
    <w:rsid w:val="007308CE"/>
    <w:rsid w:val="00764DD2"/>
    <w:rsid w:val="00792963"/>
    <w:rsid w:val="007B037A"/>
    <w:rsid w:val="007D3196"/>
    <w:rsid w:val="007D4D6D"/>
    <w:rsid w:val="00803F35"/>
    <w:rsid w:val="00826A9B"/>
    <w:rsid w:val="0084287F"/>
    <w:rsid w:val="00867AD5"/>
    <w:rsid w:val="0089196C"/>
    <w:rsid w:val="008C48BD"/>
    <w:rsid w:val="008F17B1"/>
    <w:rsid w:val="008F4CED"/>
    <w:rsid w:val="00905858"/>
    <w:rsid w:val="00906AE0"/>
    <w:rsid w:val="00914A66"/>
    <w:rsid w:val="00973C6B"/>
    <w:rsid w:val="009A0E81"/>
    <w:rsid w:val="009B3926"/>
    <w:rsid w:val="009E1208"/>
    <w:rsid w:val="009F189C"/>
    <w:rsid w:val="00A40BAC"/>
    <w:rsid w:val="00A702EF"/>
    <w:rsid w:val="00A7249D"/>
    <w:rsid w:val="00AC40E3"/>
    <w:rsid w:val="00AD316C"/>
    <w:rsid w:val="00AD5211"/>
    <w:rsid w:val="00AF78BF"/>
    <w:rsid w:val="00B0186E"/>
    <w:rsid w:val="00B55355"/>
    <w:rsid w:val="00B61178"/>
    <w:rsid w:val="00BA6FC1"/>
    <w:rsid w:val="00BA75E4"/>
    <w:rsid w:val="00BE5E55"/>
    <w:rsid w:val="00C01199"/>
    <w:rsid w:val="00C36304"/>
    <w:rsid w:val="00C61196"/>
    <w:rsid w:val="00C972C7"/>
    <w:rsid w:val="00CC064A"/>
    <w:rsid w:val="00CD6E02"/>
    <w:rsid w:val="00D10378"/>
    <w:rsid w:val="00D45126"/>
    <w:rsid w:val="00D46D8C"/>
    <w:rsid w:val="00D70B72"/>
    <w:rsid w:val="00D71525"/>
    <w:rsid w:val="00D84159"/>
    <w:rsid w:val="00D95C8C"/>
    <w:rsid w:val="00DD263D"/>
    <w:rsid w:val="00DD3C63"/>
    <w:rsid w:val="00DE0CF1"/>
    <w:rsid w:val="00DE11E7"/>
    <w:rsid w:val="00DF62B0"/>
    <w:rsid w:val="00E11911"/>
    <w:rsid w:val="00E20968"/>
    <w:rsid w:val="00E35EB2"/>
    <w:rsid w:val="00E453C3"/>
    <w:rsid w:val="00E45D89"/>
    <w:rsid w:val="00E65D6F"/>
    <w:rsid w:val="00E730CF"/>
    <w:rsid w:val="00E93170"/>
    <w:rsid w:val="00EA2EA3"/>
    <w:rsid w:val="00F727EE"/>
    <w:rsid w:val="00F827A0"/>
    <w:rsid w:val="00FA6C86"/>
    <w:rsid w:val="00FC463D"/>
    <w:rsid w:val="00FC5E76"/>
    <w:rsid w:val="00FE0126"/>
    <w:rsid w:val="00FF178B"/>
    <w:rsid w:val="00FF569A"/>
    <w:rsid w:val="00FF7459"/>
    <w:rsid w:val="027D12FB"/>
    <w:rsid w:val="068233F5"/>
    <w:rsid w:val="07AF789A"/>
    <w:rsid w:val="07B61CB8"/>
    <w:rsid w:val="081648E2"/>
    <w:rsid w:val="09227170"/>
    <w:rsid w:val="0B1546BA"/>
    <w:rsid w:val="0B3926E1"/>
    <w:rsid w:val="0C3E42D9"/>
    <w:rsid w:val="0C4F75DC"/>
    <w:rsid w:val="0C533497"/>
    <w:rsid w:val="0C9C0BFA"/>
    <w:rsid w:val="0D526BFA"/>
    <w:rsid w:val="0D9F4467"/>
    <w:rsid w:val="0EB305C3"/>
    <w:rsid w:val="0F137CB5"/>
    <w:rsid w:val="0F2F70D8"/>
    <w:rsid w:val="12021653"/>
    <w:rsid w:val="12165BEC"/>
    <w:rsid w:val="123256F8"/>
    <w:rsid w:val="12D37334"/>
    <w:rsid w:val="12FD5513"/>
    <w:rsid w:val="13266B46"/>
    <w:rsid w:val="152B74B3"/>
    <w:rsid w:val="16695B42"/>
    <w:rsid w:val="1672618E"/>
    <w:rsid w:val="16B164BB"/>
    <w:rsid w:val="17FF3F32"/>
    <w:rsid w:val="18672CAA"/>
    <w:rsid w:val="1A3A0366"/>
    <w:rsid w:val="1A797B98"/>
    <w:rsid w:val="1C9B58CA"/>
    <w:rsid w:val="1CF81B82"/>
    <w:rsid w:val="1E1E4170"/>
    <w:rsid w:val="1E254562"/>
    <w:rsid w:val="1ECB0040"/>
    <w:rsid w:val="1EEC110D"/>
    <w:rsid w:val="1EF06AE1"/>
    <w:rsid w:val="20C10415"/>
    <w:rsid w:val="234818AA"/>
    <w:rsid w:val="27181640"/>
    <w:rsid w:val="27682819"/>
    <w:rsid w:val="29587091"/>
    <w:rsid w:val="2BFD2379"/>
    <w:rsid w:val="2C7845C8"/>
    <w:rsid w:val="2D5B3696"/>
    <w:rsid w:val="32BB6DE3"/>
    <w:rsid w:val="36653D31"/>
    <w:rsid w:val="36986D96"/>
    <w:rsid w:val="36FD1DA2"/>
    <w:rsid w:val="373C6C4A"/>
    <w:rsid w:val="39545F92"/>
    <w:rsid w:val="3D7A0442"/>
    <w:rsid w:val="41CA4538"/>
    <w:rsid w:val="42CF6EF1"/>
    <w:rsid w:val="43021637"/>
    <w:rsid w:val="45266F69"/>
    <w:rsid w:val="45C25924"/>
    <w:rsid w:val="469C4BB4"/>
    <w:rsid w:val="48E92855"/>
    <w:rsid w:val="49FD60CF"/>
    <w:rsid w:val="4A937854"/>
    <w:rsid w:val="4C0C55BD"/>
    <w:rsid w:val="4CAA121D"/>
    <w:rsid w:val="4DBE49B0"/>
    <w:rsid w:val="4FDA015F"/>
    <w:rsid w:val="4FE31DFE"/>
    <w:rsid w:val="50DC6110"/>
    <w:rsid w:val="533D0693"/>
    <w:rsid w:val="53EC7365"/>
    <w:rsid w:val="5C7D3B00"/>
    <w:rsid w:val="5D2B27E7"/>
    <w:rsid w:val="5EFD0E28"/>
    <w:rsid w:val="5FB32327"/>
    <w:rsid w:val="61480A77"/>
    <w:rsid w:val="631E6CD9"/>
    <w:rsid w:val="6385269A"/>
    <w:rsid w:val="63997AC2"/>
    <w:rsid w:val="64061DAE"/>
    <w:rsid w:val="64F2539B"/>
    <w:rsid w:val="6A243776"/>
    <w:rsid w:val="6E5724CC"/>
    <w:rsid w:val="6EDA2BEC"/>
    <w:rsid w:val="6FA16DDA"/>
    <w:rsid w:val="6FB75785"/>
    <w:rsid w:val="71277157"/>
    <w:rsid w:val="71743704"/>
    <w:rsid w:val="73416CEC"/>
    <w:rsid w:val="73991756"/>
    <w:rsid w:val="73AB002E"/>
    <w:rsid w:val="77564B75"/>
    <w:rsid w:val="77B429AD"/>
    <w:rsid w:val="7B711D81"/>
    <w:rsid w:val="7EA5274C"/>
    <w:rsid w:val="7FE7DF5C"/>
    <w:rsid w:val="FD772DD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Balloon Text"/>
    <w:basedOn w:val="1"/>
    <w:link w:val="10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customStyle="1" w:styleId="9">
    <w:name w:val="称呼 Char"/>
    <w:link w:val="2"/>
    <w:qFormat/>
    <w:locked/>
    <w:uiPriority w:val="99"/>
    <w:rPr>
      <w:rFonts w:eastAsia="仿宋_GB2312"/>
      <w:kern w:val="32"/>
      <w:sz w:val="32"/>
    </w:rPr>
  </w:style>
  <w:style w:type="character" w:customStyle="1" w:styleId="10">
    <w:name w:val="批注框文本 Char"/>
    <w:link w:val="3"/>
    <w:qFormat/>
    <w:uiPriority w:val="0"/>
    <w:rPr>
      <w:rFonts w:eastAsia="仿宋_GB2312"/>
      <w:kern w:val="32"/>
      <w:sz w:val="18"/>
      <w:szCs w:val="18"/>
    </w:rPr>
  </w:style>
  <w:style w:type="paragraph" w:customStyle="1" w:styleId="11">
    <w:name w:val="列表段落1"/>
    <w:basedOn w:val="1"/>
    <w:qFormat/>
    <w:uiPriority w:val="99"/>
    <w:pPr>
      <w:ind w:firstLine="420" w:firstLineChars="200"/>
    </w:pPr>
  </w:style>
  <w:style w:type="character" w:customStyle="1" w:styleId="12">
    <w:name w:val="页眉 Char"/>
    <w:basedOn w:val="7"/>
    <w:link w:val="5"/>
    <w:qFormat/>
    <w:uiPriority w:val="99"/>
    <w:rPr>
      <w:rFonts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102</Words>
  <Characters>583</Characters>
  <Lines>4</Lines>
  <Paragraphs>1</Paragraphs>
  <TotalTime>46</TotalTime>
  <ScaleCrop>false</ScaleCrop>
  <LinksUpToDate>false</LinksUpToDate>
  <CharactersWithSpaces>684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2023-07-16T18:05:00Z</dcterms:created>
  <dc:creator>對方正在找表情...</dc:creator>
  <cp:lastModifiedBy>李长伟</cp:lastModifiedBy>
  <cp:lastPrinted>2026-02-21T03:41:00Z</cp:lastPrinted>
  <dcterms:modified xsi:type="dcterms:W3CDTF">2026-04-29T12:47:33Z</dcterms:modified>
  <dc:title>福建省监狱系统    </dc:title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08F20DF1E30B4D22880112D85D50265E</vt:lpwstr>
  </property>
</Properties>
</file>