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203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陈赤韧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专科文化</w:t>
      </w:r>
      <w:r>
        <w:rPr>
          <w:rFonts w:hint="eastAsia" w:ascii="仿宋_GB2312" w:hAnsi="仿宋_GB2312" w:cs="仿宋_GB2312"/>
          <w:szCs w:val="32"/>
        </w:rPr>
        <w:t>，住</w:t>
      </w:r>
      <w:r>
        <w:rPr>
          <w:rFonts w:hint="eastAsia" w:ascii="仿宋_GB2312" w:hAnsi="仿宋_GB2312" w:cs="仿宋_GB2312"/>
          <w:szCs w:val="32"/>
          <w:lang w:eastAsia="zh-CN"/>
        </w:rPr>
        <w:t>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2006年11月7日因犯赌博罪被福建省龙岩市新罗区人民法院判处有期徒刑七个月，并处罚金，有犯罪前科。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龙岩市新罗区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802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705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陈赤韧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</w:t>
      </w:r>
      <w:r>
        <w:rPr>
          <w:rFonts w:hint="eastAsia" w:ascii="仿宋_GB2312" w:hAnsi="仿宋_GB2312" w:cs="仿宋_GB2312"/>
          <w:szCs w:val="32"/>
        </w:rPr>
        <w:t>罪，判处有期徒刑三年，</w:t>
      </w:r>
      <w:r>
        <w:rPr>
          <w:rFonts w:hint="eastAsia" w:ascii="仿宋_GB2312" w:hAnsi="仿宋_GB2312" w:cs="仿宋_GB2312"/>
          <w:szCs w:val="32"/>
          <w:lang w:eastAsia="zh-CN"/>
        </w:rPr>
        <w:t>缓刑四年，</w:t>
      </w:r>
      <w:r>
        <w:rPr>
          <w:rFonts w:hint="eastAsia" w:ascii="仿宋_GB2312" w:hAnsi="仿宋_GB2312" w:cs="仿宋_GB2312"/>
          <w:szCs w:val="32"/>
        </w:rPr>
        <w:t>并处罚金人民币1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000元。</w:t>
      </w:r>
      <w:r>
        <w:rPr>
          <w:rFonts w:hint="eastAsia" w:ascii="仿宋_GB2312" w:hAnsi="仿宋_GB2312" w:cs="仿宋_GB2312"/>
          <w:szCs w:val="32"/>
          <w:lang w:eastAsia="zh-CN"/>
        </w:rPr>
        <w:t>在缓刑考验期内犯新罪，福建省龙岩市新罗区人民法院于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2021年9月10日作出（2021）闽0802刑初519号刑事判决，撤销本院</w:t>
      </w:r>
      <w:r>
        <w:rPr>
          <w:rFonts w:hint="eastAsia" w:ascii="仿宋_GB2312" w:hAnsi="仿宋_GB2312" w:cs="仿宋_GB2312"/>
          <w:szCs w:val="32"/>
        </w:rPr>
        <w:t>（20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802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705</w:t>
      </w:r>
      <w:r>
        <w:rPr>
          <w:rFonts w:hint="eastAsia" w:ascii="仿宋_GB2312" w:hAnsi="仿宋_GB2312" w:cs="仿宋_GB2312"/>
          <w:szCs w:val="32"/>
        </w:rPr>
        <w:t>号刑事判决</w:t>
      </w:r>
      <w:r>
        <w:rPr>
          <w:rFonts w:hint="eastAsia" w:ascii="仿宋_GB2312" w:hAnsi="仿宋_GB2312" w:cs="仿宋_GB2312"/>
          <w:szCs w:val="32"/>
          <w:lang w:eastAsia="zh-CN"/>
        </w:rPr>
        <w:t>中关于被告人陈赤韧的缓刑判决，被告人陈赤韧犯开设赌场罪，判处有期徒刑三年七个月，并处罚金人民币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40000元；合并前罪有期徒刑三年，根据数罪并罚原则，决定执行刑罚有期徒刑六年四个月，并处罚金人民币40000元，</w:t>
      </w:r>
      <w:r>
        <w:rPr>
          <w:rFonts w:hint="eastAsia" w:ascii="仿宋_GB2312" w:hAnsi="仿宋_GB2312" w:cs="仿宋_GB2312"/>
          <w:szCs w:val="32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  <w:lang w:val="zh-CN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年1月累计获</w:t>
      </w:r>
    </w:p>
    <w:p>
      <w:pPr>
        <w:pStyle w:val="12"/>
        <w:autoSpaceDE w:val="0"/>
        <w:autoSpaceDN w:val="0"/>
        <w:adjustRightInd w:val="0"/>
        <w:spacing w:line="520" w:lineRule="exact"/>
        <w:ind w:left="0" w:leftChars="0" w:firstLine="0" w:firstLineChars="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4994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2次</w:t>
      </w:r>
      <w:r>
        <w:rPr>
          <w:rFonts w:hint="eastAsia" w:ascii="仿宋_GB2312" w:hAnsi="仿宋_GB2312" w:cs="仿宋_GB2312"/>
          <w:szCs w:val="32"/>
          <w:lang w:val="zh-CN"/>
        </w:rPr>
        <w:t>。考核期内违规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次，</w:t>
      </w:r>
      <w:r>
        <w:rPr>
          <w:rFonts w:hint="eastAsia" w:ascii="仿宋_GB2312" w:hAnsi="仿宋_GB2312" w:cs="仿宋_GB2312"/>
          <w:szCs w:val="32"/>
          <w:lang w:val="zh-CN" w:eastAsia="zh-CN"/>
        </w:rPr>
        <w:t>累计</w:t>
      </w:r>
      <w:r>
        <w:rPr>
          <w:rFonts w:hint="eastAsia" w:ascii="仿宋_GB2312" w:hAnsi="仿宋_GB2312" w:cs="仿宋_GB2312"/>
          <w:szCs w:val="32"/>
          <w:lang w:val="zh-CN"/>
        </w:rPr>
        <w:t>扣考核分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分</w:t>
      </w:r>
      <w:r>
        <w:rPr>
          <w:rFonts w:hint="eastAsia" w:ascii="仿宋_GB2312" w:hAnsi="仿宋_GB2312" w:cs="仿宋_GB2312"/>
          <w:szCs w:val="32"/>
          <w:lang w:val="zh-CN" w:eastAsia="zh-CN"/>
        </w:rPr>
        <w:t>，无重大违规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0" w:leftChars="0" w:firstLine="640" w:firstLineChars="20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原判财产性判项罚金人民币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40</w:t>
      </w:r>
      <w:r>
        <w:rPr>
          <w:rFonts w:hint="eastAsia" w:ascii="仿宋_GB2312" w:hAnsi="仿宋_GB2312" w:cs="仿宋_GB2312"/>
          <w:szCs w:val="32"/>
          <w:lang w:val="zh-CN"/>
        </w:rPr>
        <w:t>000元</w:t>
      </w:r>
      <w:r>
        <w:rPr>
          <w:rFonts w:hint="eastAsia" w:ascii="仿宋_GB2312" w:hAnsi="仿宋_GB2312" w:cs="仿宋_GB2312"/>
          <w:szCs w:val="32"/>
          <w:lang w:val="zh-CN" w:eastAsia="zh-CN"/>
        </w:rPr>
        <w:t>，已于原审判决时履行完毕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陈赤韧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陈赤韧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3261"/>
    <w:rsid w:val="003A08C3"/>
    <w:rsid w:val="003B09B9"/>
    <w:rsid w:val="003C2A7A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034E5"/>
    <w:rsid w:val="00F1616D"/>
    <w:rsid w:val="00F303E6"/>
    <w:rsid w:val="00F32570"/>
    <w:rsid w:val="00F42B2B"/>
    <w:rsid w:val="00F46902"/>
    <w:rsid w:val="00F57417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7B92735"/>
    <w:rsid w:val="08E11146"/>
    <w:rsid w:val="093E6A45"/>
    <w:rsid w:val="0A746171"/>
    <w:rsid w:val="0C241FC1"/>
    <w:rsid w:val="0C4F5B11"/>
    <w:rsid w:val="0C881173"/>
    <w:rsid w:val="0D9C3B01"/>
    <w:rsid w:val="0E1E42F2"/>
    <w:rsid w:val="1039441F"/>
    <w:rsid w:val="12A35450"/>
    <w:rsid w:val="14B114FF"/>
    <w:rsid w:val="15704603"/>
    <w:rsid w:val="1BA04F54"/>
    <w:rsid w:val="1BBC1142"/>
    <w:rsid w:val="1D964007"/>
    <w:rsid w:val="1FF26141"/>
    <w:rsid w:val="20C93794"/>
    <w:rsid w:val="225C3B64"/>
    <w:rsid w:val="24141F86"/>
    <w:rsid w:val="2703727D"/>
    <w:rsid w:val="28B71959"/>
    <w:rsid w:val="2B1A38DF"/>
    <w:rsid w:val="2BCD0798"/>
    <w:rsid w:val="2C6D7A22"/>
    <w:rsid w:val="2CD55F31"/>
    <w:rsid w:val="2D380923"/>
    <w:rsid w:val="2E0E549A"/>
    <w:rsid w:val="2F152ED3"/>
    <w:rsid w:val="2FFE5F04"/>
    <w:rsid w:val="31E93DC5"/>
    <w:rsid w:val="339141F0"/>
    <w:rsid w:val="345272E4"/>
    <w:rsid w:val="34982A54"/>
    <w:rsid w:val="35A47065"/>
    <w:rsid w:val="35B43F15"/>
    <w:rsid w:val="3E9173D9"/>
    <w:rsid w:val="3F5D3C6E"/>
    <w:rsid w:val="40054C75"/>
    <w:rsid w:val="40EF6FC6"/>
    <w:rsid w:val="410F500B"/>
    <w:rsid w:val="41CF15C2"/>
    <w:rsid w:val="424242D2"/>
    <w:rsid w:val="4374455A"/>
    <w:rsid w:val="43AF2DE1"/>
    <w:rsid w:val="46DD3BFE"/>
    <w:rsid w:val="47DD745A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1A16319"/>
    <w:rsid w:val="63293162"/>
    <w:rsid w:val="63E639D6"/>
    <w:rsid w:val="644F110F"/>
    <w:rsid w:val="69770E47"/>
    <w:rsid w:val="69AA31BA"/>
    <w:rsid w:val="6A660333"/>
    <w:rsid w:val="6AE86FC2"/>
    <w:rsid w:val="6CDE2848"/>
    <w:rsid w:val="6D5269F5"/>
    <w:rsid w:val="6DC26335"/>
    <w:rsid w:val="6E5019CF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8A97B19"/>
    <w:rsid w:val="78B15B0D"/>
    <w:rsid w:val="7A6D2B77"/>
    <w:rsid w:val="7BB5E3BD"/>
    <w:rsid w:val="7D4337E8"/>
    <w:rsid w:val="7D9D6773"/>
    <w:rsid w:val="7E3B571D"/>
    <w:rsid w:val="7E431B52"/>
    <w:rsid w:val="7FEA2465"/>
    <w:rsid w:val="CDFDB7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2026-01-03T23:32:00Z</cp:lastPrinted>
  <dcterms:modified xsi:type="dcterms:W3CDTF">2026-04-29T10:39:05Z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