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pStyle w:val="12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162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罪犯黄福金</w:t>
      </w:r>
      <w:r>
        <w:rPr>
          <w:rFonts w:hint="eastAsia" w:ascii="仿宋_GB2312" w:hAnsi="Times New Roman" w:cs="Times New Roman"/>
          <w:szCs w:val="32"/>
          <w:lang w:eastAsia="zh-CN"/>
        </w:rPr>
        <w:fldChar w:fldCharType="begin"/>
      </w:r>
      <w:r>
        <w:rPr>
          <w:rFonts w:hint="eastAsia" w:ascii="仿宋_GB2312" w:hAnsi="Times New Roman" w:cs="Times New Roman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  <w:lang w:eastAsia="zh-CN"/>
        </w:rPr>
        <w:fldChar w:fldCharType="end"/>
      </w:r>
      <w:r>
        <w:rPr>
          <w:rFonts w:hint="eastAsia" w:ascii="仿宋_GB2312" w:hAnsi="Times New Roman" w:cs="Times New Roman"/>
          <w:szCs w:val="32"/>
          <w:lang w:eastAsia="zh-CN"/>
        </w:rPr>
        <w:t>，男，</w:t>
      </w:r>
      <w:r>
        <w:rPr>
          <w:rFonts w:hint="eastAsia" w:ascii="仿宋_GB2312" w:hAnsi="Times New Roman" w:cs="Times New Roman"/>
          <w:szCs w:val="32"/>
          <w:lang w:val="en-US" w:eastAsia="zh-CN"/>
        </w:rPr>
        <w:t>1972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16</w:t>
      </w:r>
      <w:r>
        <w:rPr>
          <w:rFonts w:hint="eastAsia" w:ascii="仿宋_GB2312" w:hAnsi="Times New Roman" w:cs="Times New Roman"/>
          <w:szCs w:val="32"/>
          <w:lang w:eastAsia="zh-CN"/>
        </w:rPr>
        <w:t>日出生，汉族，中专文化，</w:t>
      </w:r>
      <w:r>
        <w:rPr>
          <w:rFonts w:hint="eastAsia" w:ascii="仿宋_GB2312" w:cs="Times New Roman"/>
          <w:szCs w:val="32"/>
          <w:lang w:eastAsia="zh-CN"/>
        </w:rPr>
        <w:t>住</w:t>
      </w:r>
      <w:r>
        <w:rPr>
          <w:rFonts w:hint="eastAsia" w:ascii="仿宋_GB2312" w:hAnsi="Times New Roman" w:cs="Times New Roman"/>
          <w:szCs w:val="32"/>
          <w:lang w:eastAsia="zh-CN"/>
        </w:rPr>
        <w:t>福建省华安县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  <w:lang w:eastAsia="zh-CN"/>
        </w:rPr>
        <w:t>，捕前系务农。曾因犯滥</w:t>
      </w:r>
      <w:r>
        <w:rPr>
          <w:rFonts w:hint="eastAsia" w:ascii="仿宋_GB2312" w:cs="Times New Roman"/>
          <w:szCs w:val="32"/>
          <w:lang w:eastAsia="zh-CN"/>
        </w:rPr>
        <w:t>伐</w:t>
      </w:r>
      <w:r>
        <w:rPr>
          <w:rFonts w:hint="eastAsia" w:ascii="仿宋_GB2312" w:hAnsi="Times New Roman" w:cs="Times New Roman"/>
          <w:szCs w:val="32"/>
          <w:lang w:eastAsia="zh-CN"/>
        </w:rPr>
        <w:t>林木罪于</w:t>
      </w:r>
      <w:r>
        <w:rPr>
          <w:rFonts w:hint="eastAsia" w:ascii="仿宋_GB2312" w:hAnsi="Times New Roman" w:cs="Times New Roman"/>
          <w:szCs w:val="32"/>
          <w:lang w:val="en-US" w:eastAsia="zh-CN"/>
        </w:rPr>
        <w:t>2020</w:t>
      </w:r>
      <w:r>
        <w:rPr>
          <w:rFonts w:hint="eastAsia" w:ascii="仿宋_GB2312" w:hAnsi="Times New Roman" w:cs="Times New Roman"/>
          <w:szCs w:val="32"/>
          <w:lang w:eastAsia="zh-CN"/>
        </w:rPr>
        <w:t>年9月</w:t>
      </w:r>
      <w:r>
        <w:rPr>
          <w:rFonts w:hint="eastAsia" w:ascii="仿宋_GB2312" w:hAnsi="Times New Roman" w:cs="Times New Roman"/>
          <w:szCs w:val="32"/>
          <w:lang w:val="en-US" w:eastAsia="zh-CN"/>
        </w:rPr>
        <w:t>18日被福建省华安县人民法院判处有期徒刑一年，</w:t>
      </w:r>
      <w:r>
        <w:rPr>
          <w:rFonts w:hint="eastAsia" w:ascii="仿宋_GB2312" w:cs="Times New Roman"/>
          <w:szCs w:val="32"/>
          <w:lang w:val="en-US" w:eastAsia="zh-CN"/>
        </w:rPr>
        <w:t>缓刑二年，</w:t>
      </w:r>
      <w:r>
        <w:rPr>
          <w:rFonts w:hint="eastAsia" w:ascii="仿宋_GB2312" w:hAnsi="Times New Roman" w:cs="Times New Roman"/>
          <w:szCs w:val="32"/>
          <w:lang w:val="en-US" w:eastAsia="zh-CN"/>
        </w:rPr>
        <w:t>并处罚金人民币8000元，缓刑考验期自2020年10月10日至2022年10月9日止。系缓刑考验期限内犯新罪。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福建省华安县人民法院于20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  <w:lang w:eastAsia="zh-CN"/>
        </w:rPr>
        <w:t>日作出（20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）闽</w:t>
      </w:r>
      <w:r>
        <w:rPr>
          <w:rFonts w:hint="eastAsia" w:ascii="仿宋_GB2312" w:hAnsi="Times New Roman" w:cs="Times New Roman"/>
          <w:szCs w:val="32"/>
          <w:lang w:val="en-US" w:eastAsia="zh-CN"/>
        </w:rPr>
        <w:t>0629</w:t>
      </w:r>
      <w:r>
        <w:rPr>
          <w:rFonts w:hint="eastAsia" w:ascii="仿宋_GB2312" w:hAnsi="Times New Roman" w:cs="Times New Roman"/>
          <w:szCs w:val="32"/>
          <w:lang w:eastAsia="zh-CN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73</w:t>
      </w:r>
      <w:r>
        <w:rPr>
          <w:rFonts w:hint="eastAsia" w:ascii="仿宋_GB2312" w:hAnsi="Times New Roman" w:cs="Times New Roman"/>
          <w:szCs w:val="32"/>
          <w:lang w:eastAsia="zh-CN"/>
        </w:rPr>
        <w:t>号刑事判决，以被告人黄福金犯开设赌场罪，判处有期徒刑二年四个月，并处罚金人民币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20000</w:t>
      </w:r>
      <w:r>
        <w:rPr>
          <w:rFonts w:hint="eastAsia" w:ascii="仿宋_GB2312" w:hAnsi="Times New Roman" w:cs="Times New Roman"/>
          <w:szCs w:val="32"/>
          <w:lang w:eastAsia="zh-CN"/>
        </w:rPr>
        <w:t>元。</w:t>
      </w:r>
      <w:r>
        <w:rPr>
          <w:rFonts w:hint="eastAsia" w:ascii="仿宋_GB2312" w:hAnsi="Times New Roman" w:cs="Times New Roman"/>
          <w:szCs w:val="32"/>
          <w:lang w:val="en-US" w:eastAsia="zh-CN"/>
        </w:rPr>
        <w:t>撤销福建省华安县人民法院(2020)闽0629刑初32号刑事判决之缓刑，数罪并罚，决定执行有期徒刑三年四个月，并处罚金人民币28000元，没收违法所得人民币5000元</w:t>
      </w:r>
      <w:r>
        <w:rPr>
          <w:rFonts w:hint="eastAsia" w:ascii="仿宋_GB2312" w:cs="Times New Roman"/>
          <w:szCs w:val="32"/>
          <w:lang w:val="en-US" w:eastAsia="zh-CN"/>
        </w:rPr>
        <w:t>，上缴国库</w:t>
      </w:r>
      <w:r>
        <w:rPr>
          <w:rFonts w:hint="eastAsia" w:ascii="仿宋_GB2312" w:hAnsi="Times New Roman" w:cs="Times New Roman"/>
          <w:szCs w:val="32"/>
          <w:lang w:val="en-US" w:eastAsia="zh-CN"/>
        </w:rPr>
        <w:t>。</w:t>
      </w:r>
      <w:r>
        <w:rPr>
          <w:rFonts w:hint="eastAsia" w:ascii="仿宋_GB2312" w:hAnsi="Times New Roman" w:cs="Times New Roman"/>
          <w:szCs w:val="32"/>
          <w:lang w:eastAsia="zh-CN"/>
        </w:rPr>
        <w:t>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  <w:lang w:eastAsia="zh-CN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  <w:lang w:eastAsia="zh-CN"/>
        </w:rPr>
        <w:t>日止。20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  <w:lang w:eastAsia="zh-CN"/>
        </w:rPr>
        <w:t>日交付福建省漳州监狱执行刑罚。属普管级罪犯。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遵守监规</w:t>
      </w:r>
      <w:r>
        <w:rPr>
          <w:rFonts w:hint="eastAsia" w:ascii="仿宋_GB2312" w:hAnsi="Times New Roman" w:cs="Times New Roman"/>
          <w:szCs w:val="32"/>
          <w:lang w:val="zh-CN" w:eastAsia="zh-CN"/>
        </w:rPr>
        <w:t>：</w:t>
      </w:r>
      <w:r>
        <w:rPr>
          <w:rFonts w:hint="eastAsia" w:ascii="仿宋_GB2312"/>
          <w:szCs w:val="32"/>
          <w:lang w:val="zh-CN" w:eastAsia="zh-CN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奖惩情况：该犯考核期 2023年7月26日至2026年1月累计获考核分2767.5分，物质奖励4次；考核期内违规扣分3次，累计扣3分，无严重违规。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原判财产性判项罚金人民币28000元，没收违法所得人民币5000元</w:t>
      </w:r>
      <w:r>
        <w:rPr>
          <w:rFonts w:hint="eastAsia" w:ascii="仿宋_GB2312" w:cs="Times New Roman"/>
          <w:szCs w:val="32"/>
          <w:lang w:val="zh-CN" w:eastAsia="zh-CN"/>
        </w:rPr>
        <w:t>，</w:t>
      </w:r>
      <w:r>
        <w:rPr>
          <w:rFonts w:hint="eastAsia" w:ascii="仿宋_GB2312" w:hAnsi="Times New Roman" w:cs="Times New Roman"/>
          <w:szCs w:val="32"/>
          <w:lang w:val="zh-CN" w:eastAsia="zh-CN"/>
        </w:rPr>
        <w:t>已履行完毕。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本案于</w:t>
      </w:r>
      <w:r>
        <w:rPr>
          <w:rFonts w:hint="eastAsia" w:ascii="仿宋_GB2312" w:hAnsi="Times New Roman" w:cs="Times New Roman"/>
          <w:szCs w:val="32"/>
          <w:lang w:val="en-US" w:eastAsia="zh-CN"/>
        </w:rPr>
        <w:t>2026年4月16日至2026年4月22日</w:t>
      </w:r>
      <w:r>
        <w:rPr>
          <w:rFonts w:hint="eastAsia" w:ascii="仿宋_GB2312" w:hAnsi="Times New Roman" w:cs="Times New Roman"/>
          <w:szCs w:val="32"/>
          <w:lang w:val="zh-CN" w:eastAsia="zh-CN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因此，依照《中华人民共和国刑法》第七十八条、第七</w:t>
      </w:r>
      <w:r>
        <w:rPr>
          <w:rFonts w:hint="eastAsia" w:ascii="仿宋_GB2312" w:hAnsi="Times New Roman" w:cs="Times New Roman"/>
          <w:szCs w:val="32"/>
          <w:lang w:eastAsia="zh-CN"/>
        </w:rPr>
        <w:t>十九条，《中华人民共和国刑事诉讼法》第二百七十三条第二款，《中华人民共和国监狱法》第二十九条的规定，建议对罪犯</w:t>
      </w:r>
      <w:r>
        <w:rPr>
          <w:rFonts w:hint="eastAsia" w:ascii="仿宋_GB2312" w:cs="Times New Roman"/>
          <w:szCs w:val="32"/>
          <w:lang w:eastAsia="zh-CN"/>
        </w:rPr>
        <w:t>黄福金</w:t>
      </w:r>
      <w:r>
        <w:rPr>
          <w:rFonts w:hint="eastAsia" w:ascii="仿宋_GB2312" w:hAnsi="Times New Roman" w:cs="Times New Roman"/>
          <w:szCs w:val="32"/>
          <w:lang w:eastAsia="zh-CN"/>
        </w:rPr>
        <w:t>予以减刑</w:t>
      </w:r>
      <w:r>
        <w:rPr>
          <w:rFonts w:hint="eastAsia" w:ascii="仿宋_GB2312" w:cs="Times New Roman"/>
          <w:szCs w:val="32"/>
          <w:lang w:eastAsia="zh-CN"/>
        </w:rPr>
        <w:t>三</w:t>
      </w:r>
      <w:r>
        <w:rPr>
          <w:rFonts w:hint="eastAsia" w:ascii="仿宋_GB2312" w:hAnsi="Times New Roman" w:cs="Times New Roman"/>
          <w:szCs w:val="32"/>
          <w:lang w:eastAsia="zh-CN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12"/>
        <w:spacing w:line="430" w:lineRule="exact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福建省漳州市中级人民法院</w:t>
      </w: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黄福金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12"/>
        <w:spacing w:line="430" w:lineRule="exact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  <w:highlight w:val="none"/>
        </w:rPr>
      </w:pPr>
    </w:p>
    <w:p/>
    <w:p>
      <w:pPr>
        <w:pStyle w:val="2"/>
        <w:wordWrap w:val="0"/>
        <w:spacing w:line="430" w:lineRule="exact"/>
        <w:ind w:right="1280" w:rightChars="400"/>
        <w:jc w:val="right"/>
        <w:rPr>
          <w:rFonts w:hint="eastAsia" w:eastAsia="仿宋_GB2312"/>
          <w:szCs w:val="32"/>
          <w:highlight w:val="none"/>
          <w:lang w:val="en-US" w:eastAsia="zh-CN"/>
        </w:rPr>
      </w:pPr>
      <w:r>
        <w:rPr>
          <w:rFonts w:hint="eastAsia"/>
          <w:szCs w:val="32"/>
          <w:highlight w:val="none"/>
        </w:rPr>
        <w:t>福建省漳州监狱</w:t>
      </w:r>
      <w:r>
        <w:rPr>
          <w:rFonts w:hint="eastAsia"/>
          <w:szCs w:val="32"/>
          <w:highlight w:val="none"/>
          <w:lang w:val="en-US" w:eastAsia="zh-CN"/>
        </w:rPr>
        <w:t xml:space="preserve"> 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 xml:space="preserve"> 2026年4月27日</w:t>
      </w:r>
    </w:p>
    <w:sectPr>
      <w:footerReference r:id="rId3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60"/>
  <w:drawingGridVerticalSpacing w:val="218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22A9"/>
    <w:rsid w:val="0010346E"/>
    <w:rsid w:val="0010734F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4E490E"/>
    <w:rsid w:val="00520FA3"/>
    <w:rsid w:val="005226E5"/>
    <w:rsid w:val="00557EE4"/>
    <w:rsid w:val="00573B61"/>
    <w:rsid w:val="00577238"/>
    <w:rsid w:val="005941B7"/>
    <w:rsid w:val="005C1595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5D6A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F4A97"/>
    <w:rsid w:val="00C01199"/>
    <w:rsid w:val="00C233FD"/>
    <w:rsid w:val="00C33F74"/>
    <w:rsid w:val="00C37A06"/>
    <w:rsid w:val="00C61196"/>
    <w:rsid w:val="00C67ABA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D41E6"/>
    <w:rsid w:val="00EE7A2B"/>
    <w:rsid w:val="00F16E4D"/>
    <w:rsid w:val="00F60594"/>
    <w:rsid w:val="00F727EE"/>
    <w:rsid w:val="00FA6C86"/>
    <w:rsid w:val="00FC10C3"/>
    <w:rsid w:val="00FC1906"/>
    <w:rsid w:val="00FC463D"/>
    <w:rsid w:val="00FC5E76"/>
    <w:rsid w:val="00FE0126"/>
    <w:rsid w:val="00FF7459"/>
    <w:rsid w:val="027D12FB"/>
    <w:rsid w:val="068233F5"/>
    <w:rsid w:val="076F24F9"/>
    <w:rsid w:val="07AF789A"/>
    <w:rsid w:val="07B61CB8"/>
    <w:rsid w:val="081648E2"/>
    <w:rsid w:val="09227170"/>
    <w:rsid w:val="0B322223"/>
    <w:rsid w:val="0B3926E1"/>
    <w:rsid w:val="0C3E42D9"/>
    <w:rsid w:val="0C4F75DC"/>
    <w:rsid w:val="0C533497"/>
    <w:rsid w:val="0C9C0BFA"/>
    <w:rsid w:val="0D526BFA"/>
    <w:rsid w:val="0D7A4A42"/>
    <w:rsid w:val="0D9F4467"/>
    <w:rsid w:val="0E833CCC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AF460B1"/>
    <w:rsid w:val="1C9B58CA"/>
    <w:rsid w:val="1CF81B82"/>
    <w:rsid w:val="1DD56615"/>
    <w:rsid w:val="1E1E4170"/>
    <w:rsid w:val="1E254562"/>
    <w:rsid w:val="1ECB0040"/>
    <w:rsid w:val="1EF06AE1"/>
    <w:rsid w:val="20C10415"/>
    <w:rsid w:val="22AC2134"/>
    <w:rsid w:val="234818AA"/>
    <w:rsid w:val="255E63C8"/>
    <w:rsid w:val="25BB42E9"/>
    <w:rsid w:val="27181640"/>
    <w:rsid w:val="27682819"/>
    <w:rsid w:val="27E40237"/>
    <w:rsid w:val="29587091"/>
    <w:rsid w:val="2BF5BCD0"/>
    <w:rsid w:val="2BFD2379"/>
    <w:rsid w:val="2C7845C8"/>
    <w:rsid w:val="2C9116CC"/>
    <w:rsid w:val="2C920070"/>
    <w:rsid w:val="2D5B3696"/>
    <w:rsid w:val="30457B04"/>
    <w:rsid w:val="32BB6DE3"/>
    <w:rsid w:val="36653D31"/>
    <w:rsid w:val="36986D96"/>
    <w:rsid w:val="36FD1DA2"/>
    <w:rsid w:val="373C6C4A"/>
    <w:rsid w:val="39545F92"/>
    <w:rsid w:val="3F6D3C69"/>
    <w:rsid w:val="3FDC5C18"/>
    <w:rsid w:val="41CA4538"/>
    <w:rsid w:val="42CF6EF1"/>
    <w:rsid w:val="43021637"/>
    <w:rsid w:val="45266F69"/>
    <w:rsid w:val="45C25924"/>
    <w:rsid w:val="469C4BB4"/>
    <w:rsid w:val="48E92855"/>
    <w:rsid w:val="490E3206"/>
    <w:rsid w:val="49FD60CF"/>
    <w:rsid w:val="4A937854"/>
    <w:rsid w:val="4C0C55BD"/>
    <w:rsid w:val="4CAA121D"/>
    <w:rsid w:val="4DBE49B0"/>
    <w:rsid w:val="4DF504D5"/>
    <w:rsid w:val="4FAF1FC4"/>
    <w:rsid w:val="4FDA015F"/>
    <w:rsid w:val="50DC6110"/>
    <w:rsid w:val="511D715D"/>
    <w:rsid w:val="5223066C"/>
    <w:rsid w:val="533D0693"/>
    <w:rsid w:val="53EC7365"/>
    <w:rsid w:val="54065160"/>
    <w:rsid w:val="5410775A"/>
    <w:rsid w:val="54CD0183"/>
    <w:rsid w:val="580E6335"/>
    <w:rsid w:val="5C7D3B00"/>
    <w:rsid w:val="5D2B27E7"/>
    <w:rsid w:val="5E686103"/>
    <w:rsid w:val="5EFD0E28"/>
    <w:rsid w:val="5FB32327"/>
    <w:rsid w:val="620550F1"/>
    <w:rsid w:val="6385269A"/>
    <w:rsid w:val="63997AC2"/>
    <w:rsid w:val="64061DAE"/>
    <w:rsid w:val="64F2539B"/>
    <w:rsid w:val="6A243776"/>
    <w:rsid w:val="6B0E394B"/>
    <w:rsid w:val="6BE16D59"/>
    <w:rsid w:val="6E5724CC"/>
    <w:rsid w:val="6FA16DDA"/>
    <w:rsid w:val="71277157"/>
    <w:rsid w:val="71743704"/>
    <w:rsid w:val="73991756"/>
    <w:rsid w:val="73AB002E"/>
    <w:rsid w:val="73C16049"/>
    <w:rsid w:val="77564B75"/>
    <w:rsid w:val="79006D15"/>
    <w:rsid w:val="7A073131"/>
    <w:rsid w:val="7B711D81"/>
    <w:rsid w:val="7BD95AE8"/>
    <w:rsid w:val="7D9F63C0"/>
    <w:rsid w:val="7EA5274C"/>
    <w:rsid w:val="B3F1CCC4"/>
    <w:rsid w:val="EEBC4C53"/>
    <w:rsid w:val="F69F17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198</Words>
  <Characters>1135</Characters>
  <Lines>9</Lines>
  <Paragraphs>2</Paragraphs>
  <TotalTime>1</TotalTime>
  <ScaleCrop>false</ScaleCrop>
  <LinksUpToDate>false</LinksUpToDate>
  <CharactersWithSpaces>1331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2023-07-18T18:05:00Z</dcterms:created>
  <dc:creator>對方正在找表情...</dc:creator>
  <cp:lastModifiedBy>李长伟</cp:lastModifiedBy>
  <cp:lastPrinted>2026-03-12T04:45:00Z</cp:lastPrinted>
  <dcterms:modified xsi:type="dcterms:W3CDTF">2026-04-29T10:45:47Z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