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164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罪犯龙行强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，男，1989年4月17日出生，汉族，初中文化，住重庆市大足区</w:t>
      </w:r>
      <w:bookmarkStart w:id="0" w:name="_GoBack"/>
      <w:bookmarkEnd w:id="0"/>
      <w:r>
        <w:rPr>
          <w:rFonts w:hint="eastAsia" w:ascii="仿宋_GB2312"/>
          <w:szCs w:val="32"/>
        </w:rPr>
        <w:t>，捕前系务工。曾因犯盗窃罪，于2008年8月14日被泉州市中级人民法院判处有期徒刑三年三个月，并处罚金人民币10000元，2010年5月5日刑满释放，系有前科。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2021年7月2日作出（2021）闽0524刑初389号刑事判决，以被告人龙行强犯绑架罪，判处有期徒刑八年九个月，并处罚金人民币100000元；犯盗窃罪，判处有期徒刑六个月，并处罚金人民币2000元，数罪并罚，决定执行有期徒刑九年，并处罚金人民币102000元，追缴共同违法所得人民币37417元，返还给被害人。宣判后，该犯不服，提出上诉。福建省泉州市中级人民法院于2021年12月25日作出（2021）闽05刑终1095号刑事判决，维持福建省安溪县人民法院（2021）闽0524刑初389号刑事判决中追缴违法所得部分的判决，撤销福建省安溪县人民法院（2021）闽0524刑初389号刑事判决中对上诉人龙行强犯绑架罪、盗窃罪的定罪量刑，上诉人龙行强犯抢劫罪，判处有期徒刑九年，并处罚金人民币102000元。刑期自2020年10月3日起至2029年10月2日止。2022年2月21日交付福建省漳州监狱执行刑罚。</w:t>
      </w:r>
      <w:r>
        <w:rPr>
          <w:rFonts w:hint="eastAsia" w:ascii="仿宋_GB2312"/>
          <w:szCs w:val="32"/>
          <w:lang w:eastAsia="zh-CN"/>
        </w:rPr>
        <w:t>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  <w:lang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eastAsia="zh-CN"/>
        </w:rPr>
        <w:t>日，福建省漳州市中级人民法院以（20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  <w:lang w:eastAsia="zh-CN"/>
        </w:rPr>
        <w:t>)闽06刑更</w:t>
      </w:r>
      <w:r>
        <w:rPr>
          <w:rFonts w:hint="eastAsia" w:ascii="仿宋_GB2312"/>
          <w:szCs w:val="32"/>
          <w:lang w:val="en-US" w:eastAsia="zh-CN"/>
        </w:rPr>
        <w:t>809</w:t>
      </w:r>
      <w:r>
        <w:rPr>
          <w:rFonts w:hint="eastAsia" w:ascii="仿宋_GB2312"/>
          <w:szCs w:val="32"/>
          <w:lang w:eastAsia="zh-CN"/>
        </w:rPr>
        <w:t>号刑事裁定书，对其减刑五个月，20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  <w:lang w:eastAsia="zh-CN"/>
        </w:rPr>
        <w:t>日送达。现刑期至20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eastAsia="zh-CN"/>
        </w:rPr>
        <w:t>月2日。属普管级罪犯。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</w:t>
      </w:r>
      <w:r>
        <w:rPr>
          <w:rFonts w:hint="eastAsia" w:ascii="仿宋_GB2312" w:hAnsi="仿宋_GB2312" w:cs="仿宋_GB2312"/>
          <w:iCs/>
          <w:szCs w:val="32"/>
          <w:lang w:eastAsia="zh-CN"/>
        </w:rPr>
        <w:t>上次减刑</w:t>
      </w:r>
      <w:r>
        <w:rPr>
          <w:rFonts w:hint="eastAsia" w:ascii="仿宋_GB2312" w:hAnsi="仿宋_GB2312" w:cs="仿宋_GB2312"/>
          <w:iCs/>
          <w:szCs w:val="32"/>
        </w:rPr>
        <w:t>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/>
          <w:szCs w:val="32"/>
          <w:lang w:val="zh-CN" w:eastAsia="zh-CN"/>
        </w:rPr>
        <w:t>该犯上次评定表扬剩余考核分</w:t>
      </w:r>
      <w:r>
        <w:rPr>
          <w:rFonts w:hint="eastAsia" w:ascii="仿宋_GB2312"/>
          <w:szCs w:val="32"/>
          <w:lang w:val="en-US" w:eastAsia="zh-CN"/>
        </w:rPr>
        <w:t>11.4</w:t>
      </w:r>
      <w:r>
        <w:rPr>
          <w:rFonts w:hint="eastAsia" w:ascii="仿宋_GB2312"/>
          <w:szCs w:val="32"/>
          <w:lang w:val="zh-CN" w:eastAsia="zh-CN"/>
        </w:rPr>
        <w:t>分，本轮考核期2024年8月至2026年1月累计获考核分</w:t>
      </w:r>
      <w:r>
        <w:rPr>
          <w:rFonts w:hint="eastAsia" w:ascii="仿宋_GB2312"/>
          <w:szCs w:val="32"/>
          <w:lang w:val="en-US" w:eastAsia="zh-CN"/>
        </w:rPr>
        <w:t>1976</w:t>
      </w:r>
      <w:r>
        <w:rPr>
          <w:rFonts w:hint="eastAsia" w:ascii="仿宋_GB2312"/>
          <w:szCs w:val="32"/>
          <w:lang w:val="zh-CN" w:eastAsia="zh-CN"/>
        </w:rPr>
        <w:t>分，合计获得考核分</w:t>
      </w:r>
      <w:r>
        <w:rPr>
          <w:rFonts w:hint="eastAsia" w:ascii="仿宋_GB2312"/>
          <w:szCs w:val="32"/>
          <w:lang w:val="en-US" w:eastAsia="zh-CN"/>
        </w:rPr>
        <w:t>1987.4</w:t>
      </w:r>
      <w:r>
        <w:rPr>
          <w:rFonts w:hint="eastAsia" w:ascii="仿宋_GB2312"/>
          <w:szCs w:val="32"/>
          <w:lang w:val="zh-CN" w:eastAsia="zh-CN"/>
        </w:rPr>
        <w:t>分，表扬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val="zh-CN" w:eastAsia="zh-CN"/>
        </w:rPr>
        <w:t>次；间隔期2024年11月26日至2026年1月，获考核分</w:t>
      </w:r>
      <w:r>
        <w:rPr>
          <w:rFonts w:hint="eastAsia" w:ascii="仿宋_GB2312"/>
          <w:szCs w:val="32"/>
          <w:lang w:val="en-US" w:eastAsia="zh-CN"/>
        </w:rPr>
        <w:t>1534</w:t>
      </w:r>
      <w:r>
        <w:rPr>
          <w:rFonts w:hint="eastAsia" w:ascii="仿宋_GB2312"/>
          <w:szCs w:val="32"/>
          <w:lang w:val="zh-CN" w:eastAsia="zh-CN"/>
        </w:rPr>
        <w:t>分。考核期内无违规扣分。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原判财产性判项罚金人民币</w:t>
      </w:r>
      <w:r>
        <w:rPr>
          <w:rFonts w:hint="eastAsia" w:ascii="仿宋_GB2312"/>
          <w:szCs w:val="32"/>
          <w:lang w:val="en-US" w:eastAsia="zh-CN"/>
        </w:rPr>
        <w:t>102</w:t>
      </w:r>
      <w:r>
        <w:rPr>
          <w:rFonts w:hint="eastAsia" w:ascii="仿宋_GB2312"/>
          <w:szCs w:val="32"/>
          <w:lang w:val="zh-CN" w:eastAsia="zh-CN"/>
        </w:rPr>
        <w:t>000元，已履行人民币</w:t>
      </w:r>
      <w:r>
        <w:rPr>
          <w:rFonts w:hint="eastAsia" w:ascii="仿宋_GB2312"/>
          <w:szCs w:val="32"/>
          <w:lang w:val="en-US" w:eastAsia="zh-CN"/>
        </w:rPr>
        <w:t>2000元；</w:t>
      </w:r>
      <w:r>
        <w:rPr>
          <w:rFonts w:hint="eastAsia" w:ascii="仿宋_GB2312"/>
          <w:szCs w:val="32"/>
          <w:lang w:val="zh-CN" w:eastAsia="zh-CN"/>
        </w:rPr>
        <w:t>追缴共同违法所得人民币</w:t>
      </w:r>
      <w:r>
        <w:rPr>
          <w:rFonts w:hint="eastAsia" w:ascii="仿宋_GB2312"/>
          <w:szCs w:val="32"/>
          <w:lang w:val="en-US" w:eastAsia="zh-CN"/>
        </w:rPr>
        <w:t>37417元，</w:t>
      </w:r>
      <w:r>
        <w:rPr>
          <w:rFonts w:hint="eastAsia" w:ascii="仿宋_GB2312"/>
          <w:szCs w:val="32"/>
          <w:lang w:val="zh-CN" w:eastAsia="zh-CN"/>
        </w:rPr>
        <w:t>已履行人民币</w:t>
      </w:r>
      <w:r>
        <w:rPr>
          <w:rFonts w:hint="eastAsia" w:ascii="仿宋_GB2312"/>
          <w:szCs w:val="32"/>
          <w:lang w:val="en-US" w:eastAsia="zh-CN"/>
        </w:rPr>
        <w:t>7000元（同案犯邓椿履行违法所得人民币5000元）；</w:t>
      </w:r>
      <w:r>
        <w:rPr>
          <w:rFonts w:hint="eastAsia" w:ascii="仿宋_GB2312"/>
          <w:szCs w:val="32"/>
          <w:lang w:val="zh-CN" w:eastAsia="zh-CN"/>
        </w:rPr>
        <w:t>其中本次提请向福建省安溪县人民法院缴纳罚金人民币</w:t>
      </w:r>
      <w:r>
        <w:rPr>
          <w:rFonts w:hint="eastAsia" w:ascii="仿宋_GB2312"/>
          <w:szCs w:val="32"/>
          <w:lang w:val="en-US" w:eastAsia="zh-CN"/>
        </w:rPr>
        <w:t>1000元，违法所得人民币1000元，</w:t>
      </w:r>
      <w:r>
        <w:rPr>
          <w:rFonts w:hint="eastAsia" w:ascii="仿宋_GB2312"/>
          <w:szCs w:val="32"/>
          <w:lang w:val="zh-CN" w:eastAsia="zh-CN"/>
        </w:rPr>
        <w:t>服刑期间财产刑履行比例</w:t>
      </w:r>
      <w:r>
        <w:rPr>
          <w:rFonts w:hint="eastAsia" w:ascii="仿宋_GB2312"/>
          <w:szCs w:val="32"/>
          <w:lang w:val="en-US" w:eastAsia="zh-CN"/>
        </w:rPr>
        <w:t>6.45</w:t>
      </w:r>
      <w:r>
        <w:rPr>
          <w:rFonts w:hint="eastAsia" w:ascii="仿宋_GB2312"/>
          <w:szCs w:val="32"/>
          <w:lang w:val="zh-CN" w:eastAsia="zh-CN"/>
        </w:rPr>
        <w:t>%。该犯考核期月均消费人民币</w:t>
      </w:r>
      <w:r>
        <w:rPr>
          <w:rFonts w:hint="eastAsia" w:ascii="仿宋_GB2312"/>
          <w:szCs w:val="32"/>
          <w:lang w:val="en-US" w:eastAsia="zh-CN"/>
        </w:rPr>
        <w:t>285.99</w:t>
      </w:r>
      <w:r>
        <w:rPr>
          <w:rFonts w:hint="eastAsia" w:ascii="仿宋_GB2312"/>
          <w:szCs w:val="32"/>
          <w:lang w:val="zh-CN" w:eastAsia="zh-CN"/>
        </w:rPr>
        <w:t>元，账户可用余额人民币</w:t>
      </w:r>
      <w:r>
        <w:rPr>
          <w:rFonts w:hint="eastAsia" w:ascii="仿宋_GB2312"/>
          <w:szCs w:val="32"/>
          <w:lang w:val="en-US" w:eastAsia="zh-CN"/>
        </w:rPr>
        <w:t>570.74</w:t>
      </w:r>
      <w:r>
        <w:rPr>
          <w:rFonts w:hint="eastAsia" w:ascii="仿宋_GB2312"/>
          <w:szCs w:val="32"/>
          <w:lang w:val="zh-CN" w:eastAsia="zh-CN"/>
        </w:rPr>
        <w:t>元。202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  <w:lang w:val="zh-CN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  <w:lang w:val="zh-CN"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  <w:lang w:val="zh-CN" w:eastAsia="zh-CN"/>
        </w:rPr>
        <w:t>日福建省安溪县人民法院财产性判项复函载明：经查，被执行人龙行强名下暂查无其他可供执行财产。</w:t>
      </w:r>
    </w:p>
    <w:p>
      <w:pPr>
        <w:spacing w:line="430" w:lineRule="exact"/>
        <w:ind w:firstLine="640" w:firstLineChars="200"/>
        <w:rPr>
          <w:rFonts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2026年4月16日至2026年4月22日</w:t>
      </w:r>
      <w:r>
        <w:rPr>
          <w:rFonts w:hint="eastAsia" w:ascii="仿宋_GB2312" w:hAnsi="Times New Roman" w:cs="Times New Roman"/>
          <w:szCs w:val="32"/>
          <w:lang w:val="zh-CN" w:eastAsia="zh-CN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龙行强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附件：⒈罪犯龙行强卷宗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wordWrap w:val="0"/>
        <w:spacing w:line="430" w:lineRule="exact"/>
        <w:ind w:right="1280" w:rightChars="400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福建省漳州监狱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  <w:highlight w:val="none"/>
          <w:lang w:val="en-US" w:eastAsia="zh-CN"/>
        </w:rPr>
        <w:t xml:space="preserve"> 2026年4月27日</w:t>
      </w:r>
    </w:p>
    <w:sectPr>
      <w:footerReference r:id="rId3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3D7A"/>
    <w:rsid w:val="000E7679"/>
    <w:rsid w:val="0010346E"/>
    <w:rsid w:val="00137428"/>
    <w:rsid w:val="00176F5D"/>
    <w:rsid w:val="00180916"/>
    <w:rsid w:val="001A5B69"/>
    <w:rsid w:val="001E0B1A"/>
    <w:rsid w:val="001F37C4"/>
    <w:rsid w:val="00221D8E"/>
    <w:rsid w:val="00246619"/>
    <w:rsid w:val="002B7366"/>
    <w:rsid w:val="002F1D87"/>
    <w:rsid w:val="003370A5"/>
    <w:rsid w:val="00370FD8"/>
    <w:rsid w:val="00380B33"/>
    <w:rsid w:val="00380E79"/>
    <w:rsid w:val="00391B0D"/>
    <w:rsid w:val="003D22BC"/>
    <w:rsid w:val="003F1D04"/>
    <w:rsid w:val="00400AD9"/>
    <w:rsid w:val="00403597"/>
    <w:rsid w:val="004707DB"/>
    <w:rsid w:val="004C087F"/>
    <w:rsid w:val="004D3212"/>
    <w:rsid w:val="0050791D"/>
    <w:rsid w:val="00511293"/>
    <w:rsid w:val="005226E5"/>
    <w:rsid w:val="00557EE4"/>
    <w:rsid w:val="00573B61"/>
    <w:rsid w:val="005941B7"/>
    <w:rsid w:val="00640270"/>
    <w:rsid w:val="006476A2"/>
    <w:rsid w:val="00661F71"/>
    <w:rsid w:val="00667582"/>
    <w:rsid w:val="006847AA"/>
    <w:rsid w:val="006B3488"/>
    <w:rsid w:val="006B5D45"/>
    <w:rsid w:val="006C5933"/>
    <w:rsid w:val="006C6193"/>
    <w:rsid w:val="006C7467"/>
    <w:rsid w:val="006F249F"/>
    <w:rsid w:val="007308CE"/>
    <w:rsid w:val="00792963"/>
    <w:rsid w:val="007A298C"/>
    <w:rsid w:val="007D3196"/>
    <w:rsid w:val="007D4D6D"/>
    <w:rsid w:val="00826A9B"/>
    <w:rsid w:val="0084287F"/>
    <w:rsid w:val="00867AD5"/>
    <w:rsid w:val="008C48BD"/>
    <w:rsid w:val="008F17B1"/>
    <w:rsid w:val="008F477C"/>
    <w:rsid w:val="008F4CED"/>
    <w:rsid w:val="00905858"/>
    <w:rsid w:val="00906AE0"/>
    <w:rsid w:val="00914A66"/>
    <w:rsid w:val="009A0E81"/>
    <w:rsid w:val="009B3926"/>
    <w:rsid w:val="009E15C2"/>
    <w:rsid w:val="009F189C"/>
    <w:rsid w:val="00A40BAC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874C9"/>
    <w:rsid w:val="00BA6FC1"/>
    <w:rsid w:val="00C01199"/>
    <w:rsid w:val="00C36304"/>
    <w:rsid w:val="00C61196"/>
    <w:rsid w:val="00C96CBD"/>
    <w:rsid w:val="00C972C7"/>
    <w:rsid w:val="00CD6E02"/>
    <w:rsid w:val="00D45126"/>
    <w:rsid w:val="00D46D8C"/>
    <w:rsid w:val="00D70B7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3BEA"/>
    <w:rsid w:val="00F27F75"/>
    <w:rsid w:val="00F727EE"/>
    <w:rsid w:val="00FA6C86"/>
    <w:rsid w:val="00FC463D"/>
    <w:rsid w:val="00FC5E76"/>
    <w:rsid w:val="00FD14F2"/>
    <w:rsid w:val="00FE0126"/>
    <w:rsid w:val="00FF7459"/>
    <w:rsid w:val="027D12FB"/>
    <w:rsid w:val="068233F5"/>
    <w:rsid w:val="07765DE2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280DB6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5E5A56"/>
    <w:rsid w:val="4CAA121D"/>
    <w:rsid w:val="4DBE49B0"/>
    <w:rsid w:val="4FDA015F"/>
    <w:rsid w:val="50DC6110"/>
    <w:rsid w:val="533D0693"/>
    <w:rsid w:val="53EC7365"/>
    <w:rsid w:val="5B7D90A0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DD0566"/>
    <w:rsid w:val="7E9D2DCA"/>
    <w:rsid w:val="7EA5274C"/>
    <w:rsid w:val="7F9D1955"/>
    <w:rsid w:val="7FDF66E4"/>
    <w:rsid w:val="B7FF9B1C"/>
    <w:rsid w:val="D4E91FC6"/>
    <w:rsid w:val="DF8F3294"/>
    <w:rsid w:val="E74AD10D"/>
    <w:rsid w:val="EFFD1689"/>
    <w:rsid w:val="FAB37B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195</Words>
  <Characters>1114</Characters>
  <Lines>9</Lines>
  <Paragraphs>2</Paragraphs>
  <TotalTime>18</TotalTime>
  <ScaleCrop>false</ScaleCrop>
  <LinksUpToDate>false</LinksUpToDate>
  <CharactersWithSpaces>1307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2023-07-19T02:05:00Z</dcterms:created>
  <dc:creator>對方正在找表情...</dc:creator>
  <cp:lastModifiedBy>李长伟</cp:lastModifiedBy>
  <cp:lastPrinted>2026-03-07T01:28:00Z</cp:lastPrinted>
  <dcterms:modified xsi:type="dcterms:W3CDTF">2026-04-29T11:38:48Z</dcterms:modified>
  <dc:title>福建省监狱系统    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