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〕闽漳狱减字第246号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hint="eastAsia" w:ascii="仿宋_GB2312" w:hAnsi="仿宋"/>
          <w:szCs w:val="32"/>
        </w:rPr>
      </w:pP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罪犯彭钦丰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，男，1999年2月5日出生，汉族，初中文化，户籍所在地福建省德化县</w:t>
      </w:r>
      <w:bookmarkStart w:id="0" w:name="_GoBack"/>
      <w:bookmarkEnd w:id="0"/>
      <w:r>
        <w:rPr>
          <w:rFonts w:hint="eastAsia" w:ascii="仿宋_GB2312" w:hAnsi="仿宋"/>
          <w:szCs w:val="32"/>
        </w:rPr>
        <w:t>，捕前系务工。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福建省德化县人民法院于2024年3月8日作出(2024)闽0526刑初23号刑事判决，以被告人彭钦丰犯诈骗罪，判处有期徒刑三年六个月,并处罚金人民币20000元,追缴违法所得人民币13300元退还被害人</w:t>
      </w:r>
      <w:r>
        <w:rPr>
          <w:rFonts w:hint="eastAsia" w:ascii="仿宋_GB2312" w:hAnsi="仿宋"/>
          <w:bCs/>
          <w:szCs w:val="32"/>
        </w:rPr>
        <w:t>。</w:t>
      </w:r>
      <w:r>
        <w:rPr>
          <w:rFonts w:hint="eastAsia" w:ascii="仿宋_GB2312" w:hAnsi="仿宋"/>
          <w:szCs w:val="32"/>
        </w:rPr>
        <w:t>刑期自2023年9月28日起至2027年2月26日止。2024年4月11日交付福建省漳州监狱执行刑罚。属普管级罪犯。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</w:t>
      </w:r>
      <w:r>
        <w:rPr>
          <w:rFonts w:hint="eastAsia" w:ascii="仿宋_GB2312" w:hAnsi="仿宋"/>
          <w:iCs/>
          <w:szCs w:val="32"/>
        </w:rPr>
        <w:t>自入监以来</w:t>
      </w:r>
      <w:r>
        <w:rPr>
          <w:rFonts w:hint="eastAsia" w:ascii="仿宋_GB2312" w:hAnsi="仿宋"/>
          <w:szCs w:val="32"/>
        </w:rPr>
        <w:t>确有悔改表现，具体事实如下：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 w:ascii="仿宋_GB2312" w:hAnsi="仿宋"/>
          <w:iCs/>
          <w:szCs w:val="32"/>
        </w:rPr>
        <w:t>认罪悔罪：能服从法院判决，自书认罪悔罪书。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遵守监规：能遵守法律法规及监规纪律，接受教育改造。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szCs w:val="32"/>
        </w:rPr>
        <w:t>奖惩情况：</w:t>
      </w:r>
      <w:r>
        <w:rPr>
          <w:rFonts w:hint="eastAsia" w:ascii="仿宋_GB2312" w:hAnsi="仿宋"/>
          <w:bCs/>
          <w:szCs w:val="32"/>
        </w:rPr>
        <w:t>该犯考核期2024年4月11日至2026年3月累计获考核分2160分，获表扬3次；</w:t>
      </w:r>
      <w:r>
        <w:rPr>
          <w:rFonts w:hint="eastAsia" w:ascii="仿宋_GB2312" w:hAnsi="仿宋"/>
          <w:szCs w:val="32"/>
        </w:rPr>
        <w:t>考核期内无违规</w:t>
      </w:r>
      <w:r>
        <w:rPr>
          <w:rFonts w:hint="eastAsia" w:ascii="仿宋_GB2312" w:hAnsi="仿宋"/>
          <w:bCs/>
          <w:szCs w:val="32"/>
        </w:rPr>
        <w:t>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bCs/>
          <w:szCs w:val="32"/>
        </w:rPr>
        <w:t>原判财产性判项罚金人民币20000元,追缴违法所得人民币13300元,已全部履行完毕,其中本次向福建省德化县人民法院履行罚金人民币20000元。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本案于2026年6月19日至2026年6月26日在狱内公示未收到不同意见。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彭钦丰予以减刑六个月。特提请你院审理裁定。</w:t>
      </w: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8"/>
        <w:tabs>
          <w:tab w:val="center" w:pos="4473"/>
        </w:tabs>
        <w:ind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8"/>
        <w:tabs>
          <w:tab w:val="center" w:pos="4473"/>
        </w:tabs>
        <w:ind w:firstLine="0" w:firstLineChars="0"/>
        <w:rPr>
          <w:rFonts w:hint="eastAsia" w:ascii="仿宋_GB2312"/>
          <w:szCs w:val="32"/>
        </w:rPr>
      </w:pP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附件：⒈罪犯彭钦丰卷宗二册</w:t>
      </w:r>
    </w:p>
    <w:p>
      <w:pPr>
        <w:pStyle w:val="8"/>
        <w:tabs>
          <w:tab w:val="center" w:pos="4473"/>
        </w:tabs>
        <w:ind w:firstLine="1760" w:firstLineChars="55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⒉减刑建议书二份</w:t>
      </w: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right="480" w:firstLine="64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8"/>
        <w:tabs>
          <w:tab w:val="center" w:pos="4473"/>
        </w:tabs>
        <w:spacing w:line="520" w:lineRule="exact"/>
        <w:ind w:right="320" w:firstLine="640"/>
        <w:jc w:val="right"/>
      </w:pPr>
      <w:r>
        <w:rPr>
          <w:rFonts w:hint="eastAsia" w:ascii="仿宋_GB2312"/>
          <w:szCs w:val="32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4EE"/>
    <w:rsid w:val="001F3284"/>
    <w:rsid w:val="003B2536"/>
    <w:rsid w:val="005654EE"/>
    <w:rsid w:val="006B09B0"/>
    <w:rsid w:val="007E3A29"/>
    <w:rsid w:val="00807C0D"/>
    <w:rsid w:val="00847ABB"/>
    <w:rsid w:val="6FBB530A"/>
    <w:rsid w:val="DDBD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639</Characters>
  <Lines>5</Lines>
  <Paragraphs>1</Paragraphs>
  <TotalTime>8</TotalTime>
  <ScaleCrop>false</ScaleCrop>
  <LinksUpToDate>false</LinksUpToDate>
  <CharactersWithSpaces>750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2026-06-21T08:17:00Z</dcterms:created>
  <dc:creator>Administrator</dc:creator>
  <cp:lastModifiedBy>李长伟</cp:lastModifiedBy>
  <dcterms:modified xsi:type="dcterms:W3CDTF">2026-06-30T09:49:31Z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1F0B538EEC304A5989DE7A0A31762C82</vt:lpwstr>
  </property>
</Properties>
</file>