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2"/>
        <w:jc w:val="right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2026</w:t>
      </w: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〕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闽漳狱减字第40</w:t>
      </w:r>
      <w:r>
        <w:rPr>
          <w:rFonts w:hint="eastAsia" w:eastAsia="楷体_GB2312" w:cs="楷体_GB2312"/>
          <w:kern w:val="32"/>
          <w:sz w:val="32"/>
          <w:szCs w:val="32"/>
          <w:lang w:val="en-US" w:eastAsia="zh-CN" w:bidi="ar-SA"/>
        </w:rPr>
        <w:t>32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default" w:ascii="仿宋_GB2312" w:hAnsi="Times New Roman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蓝龙印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begin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instrText xml:space="preserve"> AUTOTEXTLIST  \* MERGEFORMAT </w:instrTex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，男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，19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4年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日出生，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畲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族，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高中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文化，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住福建省漳浦县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无固定职业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1989年3月28日因犯诈骗罪被福建省漳浦县人民法院判处有期徒刑二年，刑期至1990年7月2日止。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福建省厦门市中级人民法院于202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年1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日作出（202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）闽02刑初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49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号刑事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附带民事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判决，以被告人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蓝龙印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犯故意杀人罪，判处死刑，缓期二年执行，剥夺政治权利终身，赔偿附带民事诉讼原告人经济损失人民币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25231.5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元。福建省高级人民法院于202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日作出（2023）闽刑核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25541467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号刑事裁定书，核准厦门市中级人民法院（202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）闽02刑初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49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号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以故意杀人罪判处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被告人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蓝龙印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死刑，缓期二年执行，剥夺政治权利终身的刑事判决。死刑缓期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执行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期自202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日起至202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日止。202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日交付福建省漳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州监狱执行刑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</w:rPr>
        <w:t>罚。属考察级罪犯。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</w:rPr>
        <w:t>罪犯</w:t>
      </w:r>
      <w:r>
        <w:rPr>
          <w:rFonts w:hint="eastAsia" w:ascii="仿宋_GB2312" w:hAnsi="Times New Roman" w:eastAsia="仿宋_GB2312"/>
          <w:color w:val="auto"/>
          <w:kern w:val="32"/>
          <w:sz w:val="32"/>
          <w:szCs w:val="32"/>
          <w:lang w:eastAsia="zh-CN"/>
        </w:rPr>
        <w:t>蓝龙印在死刑缓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劳动改造：能参加劳动，努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月累计获考核分21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80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分，表扬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次；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考核期内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无违规。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已全部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履行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完毕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日,福建省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厦门市中级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人民法院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出具结案通知书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载明：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被执行人蓝龙印已履行完毕全部义务，本案执行完毕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该犯系因犯故意杀人罪被判处死刑缓期二年执行的罪犯，属于从严掌握减刑对象。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/>
          <w:kern w:val="32"/>
          <w:sz w:val="32"/>
          <w:szCs w:val="32"/>
          <w:lang w:eastAsia="zh-CN"/>
        </w:rPr>
        <w:t>2026年6月22日至2026年6月26日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蓝龙印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tabs>
          <w:tab w:val="left" w:pos="5944"/>
        </w:tabs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14" w:firstLineChars="192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  <w:r>
        <w:rPr>
          <w:rFonts w:ascii="仿宋_GB2312" w:hAnsi="Times New Roman" w:eastAsia="仿宋_GB2312"/>
          <w:kern w:val="3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蓝龙印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14" w:firstLineChars="192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5120" w:firstLineChars="1600"/>
        <w:jc w:val="left"/>
        <w:textAlignment w:val="auto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BD7044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39366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0423D7A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D644DC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BC425BE"/>
    <w:rsid w:val="2C3550D4"/>
    <w:rsid w:val="2C6E5E93"/>
    <w:rsid w:val="2CD46119"/>
    <w:rsid w:val="2E547389"/>
    <w:rsid w:val="2EAF0314"/>
    <w:rsid w:val="30064D38"/>
    <w:rsid w:val="30A21E6B"/>
    <w:rsid w:val="310006C2"/>
    <w:rsid w:val="317C2C76"/>
    <w:rsid w:val="31AA6F1F"/>
    <w:rsid w:val="31DC6C3C"/>
    <w:rsid w:val="32BF4419"/>
    <w:rsid w:val="33BB0286"/>
    <w:rsid w:val="35922F75"/>
    <w:rsid w:val="366E10CC"/>
    <w:rsid w:val="371643C5"/>
    <w:rsid w:val="383430DD"/>
    <w:rsid w:val="38C71519"/>
    <w:rsid w:val="39864127"/>
    <w:rsid w:val="39AF6E63"/>
    <w:rsid w:val="39C1344E"/>
    <w:rsid w:val="3A0B4CAB"/>
    <w:rsid w:val="3A215E19"/>
    <w:rsid w:val="3A7022ED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59C6779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E216AC0"/>
    <w:rsid w:val="4F4D561A"/>
    <w:rsid w:val="500C5BAE"/>
    <w:rsid w:val="50FF64A6"/>
    <w:rsid w:val="51934E4C"/>
    <w:rsid w:val="51945EC8"/>
    <w:rsid w:val="51C00477"/>
    <w:rsid w:val="52202E98"/>
    <w:rsid w:val="535E7500"/>
    <w:rsid w:val="55182AC6"/>
    <w:rsid w:val="55676FCD"/>
    <w:rsid w:val="56DA2CFB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C9872B6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521062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2210150"/>
    <w:rsid w:val="725D1A3F"/>
    <w:rsid w:val="74BE1166"/>
    <w:rsid w:val="758569A8"/>
    <w:rsid w:val="75B8200D"/>
    <w:rsid w:val="770F5081"/>
    <w:rsid w:val="7744154B"/>
    <w:rsid w:val="77E34CC3"/>
    <w:rsid w:val="781246A1"/>
    <w:rsid w:val="78D54BEA"/>
    <w:rsid w:val="79BB7B32"/>
    <w:rsid w:val="7BAC215F"/>
    <w:rsid w:val="7CF73BE6"/>
    <w:rsid w:val="7E8125C2"/>
    <w:rsid w:val="7EC427D7"/>
    <w:rsid w:val="BFBFC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李长伟</cp:lastModifiedBy>
  <cp:lastPrinted>2024-09-09T16:16:00Z</cp:lastPrinted>
  <dcterms:modified xsi:type="dcterms:W3CDTF">2026-07-02T18:59:47Z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